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4DD2" w14:textId="77777777" w:rsidR="00881040" w:rsidRPr="00CE293F" w:rsidRDefault="00881040" w:rsidP="00881040">
      <w:pPr>
        <w:pStyle w:val="Default"/>
        <w:rPr>
          <w:sz w:val="22"/>
          <w:szCs w:val="22"/>
        </w:rPr>
      </w:pPr>
      <w:r>
        <w:rPr>
          <w:rFonts w:cstheme="minorBidi"/>
          <w:color w:val="auto"/>
        </w:rPr>
        <w:t xml:space="preserve"> </w:t>
      </w:r>
      <w:r>
        <w:rPr>
          <w:rFonts w:ascii="Rockwell Extra Bold" w:hAnsi="Rockwell Extra Bold" w:cs="Rockwell Extra Bold"/>
          <w:b/>
          <w:bCs/>
          <w:color w:val="auto"/>
          <w:sz w:val="40"/>
          <w:szCs w:val="40"/>
        </w:rPr>
        <w:t xml:space="preserve">DISTRICT 14 </w:t>
      </w:r>
    </w:p>
    <w:p w14:paraId="20F56CA0" w14:textId="77777777" w:rsidR="00881040" w:rsidRDefault="00881040" w:rsidP="00881040">
      <w:pPr>
        <w:pStyle w:val="Default"/>
        <w:rPr>
          <w:rFonts w:ascii="Rockwell Extra Bold" w:hAnsi="Rockwell Extra Bold" w:cs="Rockwell Extra Bold"/>
          <w:color w:val="auto"/>
          <w:sz w:val="40"/>
          <w:szCs w:val="40"/>
        </w:rPr>
      </w:pPr>
      <w:r>
        <w:rPr>
          <w:rFonts w:ascii="Rockwell Extra Bold" w:hAnsi="Rockwell Extra Bold" w:cs="Rockwell Extra Bold"/>
          <w:b/>
          <w:bCs/>
          <w:color w:val="auto"/>
          <w:sz w:val="40"/>
          <w:szCs w:val="40"/>
        </w:rPr>
        <w:t xml:space="preserve">AMERICAN CONTRACT BRIDGE LEAGUE </w:t>
      </w:r>
    </w:p>
    <w:p w14:paraId="0254E8DB" w14:textId="77777777" w:rsidR="00881040" w:rsidRDefault="00881040" w:rsidP="00881040">
      <w:pPr>
        <w:pStyle w:val="Default"/>
        <w:rPr>
          <w:rFonts w:ascii="Rockwell Extra Bold" w:hAnsi="Rockwell Extra Bold" w:cs="Rockwell Extra Bold"/>
          <w:color w:val="auto"/>
          <w:sz w:val="40"/>
          <w:szCs w:val="40"/>
        </w:rPr>
      </w:pPr>
      <w:r>
        <w:rPr>
          <w:rFonts w:ascii="Rockwell Extra Bold" w:hAnsi="Rockwell Extra Bold" w:cs="Rockwell Extra Bold"/>
          <w:b/>
          <w:bCs/>
          <w:color w:val="auto"/>
          <w:sz w:val="40"/>
          <w:szCs w:val="40"/>
        </w:rPr>
        <w:t xml:space="preserve">BYLAWS </w:t>
      </w:r>
    </w:p>
    <w:p w14:paraId="0E75CBEA" w14:textId="7B0F250F"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Article I – Name – </w:t>
      </w:r>
      <w:r>
        <w:rPr>
          <w:rFonts w:ascii="Times New Roman" w:hAnsi="Times New Roman" w:cs="Times New Roman"/>
          <w:color w:val="auto"/>
          <w:sz w:val="28"/>
          <w:szCs w:val="28"/>
        </w:rPr>
        <w:t xml:space="preserve">The name of the organization shall be District 14, American Contract Bridge League, a not-for-profit organization incorporated in the State of Iowa. The organization shall be known herein as the “District.” </w:t>
      </w:r>
    </w:p>
    <w:p w14:paraId="0F0D98FA" w14:textId="77777777" w:rsidR="006E45DE" w:rsidRDefault="006E45DE" w:rsidP="00881040">
      <w:pPr>
        <w:pStyle w:val="Default"/>
        <w:rPr>
          <w:rFonts w:ascii="Times New Roman" w:hAnsi="Times New Roman" w:cs="Times New Roman"/>
          <w:color w:val="auto"/>
          <w:sz w:val="28"/>
          <w:szCs w:val="28"/>
        </w:rPr>
      </w:pPr>
    </w:p>
    <w:p w14:paraId="581C85E2" w14:textId="77777777"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Article II – Purposes </w:t>
      </w:r>
      <w:r>
        <w:rPr>
          <w:rFonts w:ascii="Times New Roman" w:hAnsi="Times New Roman" w:cs="Times New Roman"/>
          <w:color w:val="auto"/>
          <w:sz w:val="28"/>
          <w:szCs w:val="28"/>
        </w:rPr>
        <w:t xml:space="preserve">– It is the purpose of the District to conduct bridge competitions, programs and other activities permitted by the American Contract Bridge League, herein known as the “ACBL,” within the geographical boundaries of District 14, which currently include North Dakota, South Dakota, Nebraska, Minnesota and Iowa. These competitions and programs shall include but shall not be limited to: </w:t>
      </w:r>
    </w:p>
    <w:p w14:paraId="59491095" w14:textId="77777777" w:rsidR="00881040" w:rsidRDefault="00881040" w:rsidP="00881040">
      <w:pPr>
        <w:pStyle w:val="Default"/>
        <w:spacing w:after="84"/>
        <w:rPr>
          <w:rFonts w:ascii="Times New Roman" w:hAnsi="Times New Roman" w:cs="Times New Roman"/>
          <w:color w:val="auto"/>
          <w:sz w:val="28"/>
          <w:szCs w:val="28"/>
        </w:rPr>
      </w:pPr>
      <w:r>
        <w:rPr>
          <w:rFonts w:ascii="Times New Roman" w:hAnsi="Times New Roman" w:cs="Times New Roman"/>
          <w:color w:val="auto"/>
          <w:sz w:val="28"/>
          <w:szCs w:val="28"/>
        </w:rPr>
        <w:t xml:space="preserve">(A) </w:t>
      </w:r>
      <w:r w:rsidR="00232994">
        <w:rPr>
          <w:rFonts w:ascii="Times New Roman" w:hAnsi="Times New Roman" w:cs="Times New Roman"/>
          <w:color w:val="auto"/>
          <w:sz w:val="28"/>
          <w:szCs w:val="28"/>
        </w:rPr>
        <w:t>Fostering</w:t>
      </w:r>
      <w:r>
        <w:rPr>
          <w:rFonts w:ascii="Times New Roman" w:hAnsi="Times New Roman" w:cs="Times New Roman"/>
          <w:color w:val="auto"/>
          <w:sz w:val="28"/>
          <w:szCs w:val="28"/>
        </w:rPr>
        <w:t xml:space="preserve"> community welfare in furtherance of the game of contract bridge in all its competitive forms; </w:t>
      </w:r>
    </w:p>
    <w:p w14:paraId="630E0A08" w14:textId="77777777" w:rsidR="00881040" w:rsidRDefault="00881040" w:rsidP="00881040">
      <w:pPr>
        <w:pStyle w:val="Default"/>
        <w:spacing w:after="84"/>
        <w:rPr>
          <w:rFonts w:ascii="Times New Roman" w:hAnsi="Times New Roman" w:cs="Times New Roman"/>
          <w:color w:val="auto"/>
          <w:sz w:val="28"/>
          <w:szCs w:val="28"/>
        </w:rPr>
      </w:pPr>
      <w:r>
        <w:rPr>
          <w:rFonts w:ascii="Times New Roman" w:hAnsi="Times New Roman" w:cs="Times New Roman"/>
          <w:color w:val="auto"/>
          <w:sz w:val="28"/>
          <w:szCs w:val="28"/>
        </w:rPr>
        <w:t xml:space="preserve">(B) </w:t>
      </w:r>
      <w:r w:rsidR="00232994">
        <w:rPr>
          <w:rFonts w:ascii="Times New Roman" w:hAnsi="Times New Roman" w:cs="Times New Roman"/>
          <w:color w:val="auto"/>
          <w:sz w:val="28"/>
          <w:szCs w:val="28"/>
        </w:rPr>
        <w:t>Holding</w:t>
      </w:r>
      <w:r>
        <w:rPr>
          <w:rFonts w:ascii="Times New Roman" w:hAnsi="Times New Roman" w:cs="Times New Roman"/>
          <w:color w:val="auto"/>
          <w:sz w:val="28"/>
          <w:szCs w:val="28"/>
        </w:rPr>
        <w:t xml:space="preserve"> charitable events; </w:t>
      </w:r>
    </w:p>
    <w:p w14:paraId="2CA3AFF2" w14:textId="77777777" w:rsidR="00881040" w:rsidRDefault="00881040" w:rsidP="00881040">
      <w:pPr>
        <w:pStyle w:val="Default"/>
        <w:spacing w:after="84"/>
        <w:rPr>
          <w:rFonts w:ascii="Times New Roman" w:hAnsi="Times New Roman" w:cs="Times New Roman"/>
          <w:color w:val="auto"/>
          <w:sz w:val="28"/>
          <w:szCs w:val="28"/>
        </w:rPr>
      </w:pPr>
      <w:r>
        <w:rPr>
          <w:rFonts w:ascii="Times New Roman" w:hAnsi="Times New Roman" w:cs="Times New Roman"/>
          <w:color w:val="auto"/>
          <w:sz w:val="28"/>
          <w:szCs w:val="28"/>
        </w:rPr>
        <w:t xml:space="preserve">(C) </w:t>
      </w:r>
      <w:r w:rsidR="00232994">
        <w:rPr>
          <w:rFonts w:ascii="Times New Roman" w:hAnsi="Times New Roman" w:cs="Times New Roman"/>
          <w:color w:val="auto"/>
          <w:sz w:val="28"/>
          <w:szCs w:val="28"/>
        </w:rPr>
        <w:t>Promulgating</w:t>
      </w:r>
      <w:r>
        <w:rPr>
          <w:rFonts w:ascii="Times New Roman" w:hAnsi="Times New Roman" w:cs="Times New Roman"/>
          <w:color w:val="auto"/>
          <w:sz w:val="28"/>
          <w:szCs w:val="28"/>
        </w:rPr>
        <w:t xml:space="preserve"> and enforcing high standards of ethics; </w:t>
      </w:r>
    </w:p>
    <w:p w14:paraId="1EA1A4FE" w14:textId="77777777" w:rsidR="00881040" w:rsidRDefault="00881040" w:rsidP="00881040">
      <w:pPr>
        <w:pStyle w:val="Default"/>
        <w:spacing w:after="84"/>
        <w:rPr>
          <w:rFonts w:ascii="Times New Roman" w:hAnsi="Times New Roman" w:cs="Times New Roman"/>
          <w:color w:val="auto"/>
          <w:sz w:val="28"/>
          <w:szCs w:val="28"/>
        </w:rPr>
      </w:pPr>
      <w:r>
        <w:rPr>
          <w:rFonts w:ascii="Times New Roman" w:hAnsi="Times New Roman" w:cs="Times New Roman"/>
          <w:color w:val="auto"/>
          <w:sz w:val="28"/>
          <w:szCs w:val="28"/>
        </w:rPr>
        <w:t xml:space="preserve">(D) </w:t>
      </w:r>
      <w:r w:rsidR="00232994">
        <w:rPr>
          <w:rFonts w:ascii="Times New Roman" w:hAnsi="Times New Roman" w:cs="Times New Roman"/>
          <w:color w:val="auto"/>
          <w:sz w:val="28"/>
          <w:szCs w:val="28"/>
        </w:rPr>
        <w:t>Holding</w:t>
      </w:r>
      <w:r>
        <w:rPr>
          <w:rFonts w:ascii="Times New Roman" w:hAnsi="Times New Roman" w:cs="Times New Roman"/>
          <w:color w:val="auto"/>
          <w:sz w:val="28"/>
          <w:szCs w:val="28"/>
        </w:rPr>
        <w:t xml:space="preserve"> organized bridge events to meet the social, competitive, educational and recreational needs of the players of the District; </w:t>
      </w:r>
    </w:p>
    <w:p w14:paraId="3A436217" w14:textId="77777777"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(E) </w:t>
      </w:r>
      <w:r w:rsidR="00232994">
        <w:rPr>
          <w:rFonts w:ascii="Times New Roman" w:hAnsi="Times New Roman" w:cs="Times New Roman"/>
          <w:color w:val="auto"/>
          <w:sz w:val="28"/>
          <w:szCs w:val="28"/>
        </w:rPr>
        <w:t>Conducting</w:t>
      </w:r>
      <w:r>
        <w:rPr>
          <w:rFonts w:ascii="Times New Roman" w:hAnsi="Times New Roman" w:cs="Times New Roman"/>
          <w:color w:val="auto"/>
          <w:sz w:val="28"/>
          <w:szCs w:val="28"/>
        </w:rPr>
        <w:t xml:space="preserve"> tournaments and other competitions as permitted by the ACBL. </w:t>
      </w:r>
    </w:p>
    <w:p w14:paraId="4616E093" w14:textId="77777777" w:rsidR="00881040" w:rsidRDefault="00881040" w:rsidP="00881040">
      <w:pPr>
        <w:pStyle w:val="Default"/>
        <w:rPr>
          <w:rFonts w:ascii="Times New Roman" w:hAnsi="Times New Roman" w:cs="Times New Roman"/>
          <w:color w:val="auto"/>
          <w:sz w:val="28"/>
          <w:szCs w:val="28"/>
        </w:rPr>
      </w:pPr>
    </w:p>
    <w:p w14:paraId="76B24788" w14:textId="17B27149"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Article III – Membership </w:t>
      </w:r>
      <w:r>
        <w:rPr>
          <w:rFonts w:ascii="Times New Roman" w:hAnsi="Times New Roman" w:cs="Times New Roman"/>
          <w:color w:val="auto"/>
          <w:sz w:val="28"/>
          <w:szCs w:val="28"/>
        </w:rPr>
        <w:t xml:space="preserve">– All ACBL Units which are within the geographical boundaries of the </w:t>
      </w:r>
      <w:proofErr w:type="gramStart"/>
      <w:r>
        <w:rPr>
          <w:rFonts w:ascii="Times New Roman" w:hAnsi="Times New Roman" w:cs="Times New Roman"/>
          <w:color w:val="auto"/>
          <w:sz w:val="28"/>
          <w:szCs w:val="28"/>
        </w:rPr>
        <w:t>District</w:t>
      </w:r>
      <w:proofErr w:type="gramEnd"/>
      <w:r>
        <w:rPr>
          <w:rFonts w:ascii="Times New Roman" w:hAnsi="Times New Roman" w:cs="Times New Roman"/>
          <w:color w:val="auto"/>
          <w:sz w:val="28"/>
          <w:szCs w:val="28"/>
        </w:rPr>
        <w:t xml:space="preserve">, as determined by the ACBL, shall be “Member Units” of the District. </w:t>
      </w:r>
    </w:p>
    <w:p w14:paraId="33B0B56B" w14:textId="77777777" w:rsidR="006E45DE" w:rsidRDefault="006E45DE" w:rsidP="00881040">
      <w:pPr>
        <w:pStyle w:val="Default"/>
        <w:rPr>
          <w:rFonts w:ascii="Times New Roman" w:hAnsi="Times New Roman" w:cs="Times New Roman"/>
          <w:color w:val="auto"/>
          <w:sz w:val="28"/>
          <w:szCs w:val="28"/>
        </w:rPr>
      </w:pPr>
    </w:p>
    <w:p w14:paraId="306F2E55" w14:textId="77777777"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Article IV – Board of Directors </w:t>
      </w:r>
    </w:p>
    <w:p w14:paraId="34514B85" w14:textId="77777777" w:rsidR="00881040" w:rsidRDefault="00881040" w:rsidP="00881040">
      <w:pPr>
        <w:pStyle w:val="Default"/>
        <w:spacing w:after="84"/>
        <w:rPr>
          <w:rFonts w:ascii="Times New Roman" w:hAnsi="Times New Roman" w:cs="Times New Roman"/>
          <w:color w:val="auto"/>
          <w:sz w:val="28"/>
          <w:szCs w:val="28"/>
        </w:rPr>
      </w:pPr>
      <w:r>
        <w:rPr>
          <w:rFonts w:ascii="Times New Roman" w:hAnsi="Times New Roman" w:cs="Times New Roman"/>
          <w:color w:val="auto"/>
          <w:sz w:val="28"/>
          <w:szCs w:val="28"/>
        </w:rPr>
        <w:t xml:space="preserve">(A) The board of directors of the District, known herein as the “Board,” shall manage the affairs of the District, which shall include: </w:t>
      </w:r>
    </w:p>
    <w:p w14:paraId="2DCB0296" w14:textId="77777777"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(1) </w:t>
      </w:r>
      <w:r w:rsidR="00232994">
        <w:rPr>
          <w:rFonts w:ascii="Times New Roman" w:hAnsi="Times New Roman" w:cs="Times New Roman"/>
          <w:color w:val="auto"/>
          <w:sz w:val="28"/>
          <w:szCs w:val="28"/>
        </w:rPr>
        <w:t>Determining</w:t>
      </w:r>
      <w:r>
        <w:rPr>
          <w:rFonts w:ascii="Times New Roman" w:hAnsi="Times New Roman" w:cs="Times New Roman"/>
          <w:color w:val="auto"/>
          <w:sz w:val="28"/>
          <w:szCs w:val="28"/>
        </w:rPr>
        <w:t xml:space="preserve"> the date and location of any regional tournament held within the District; </w:t>
      </w:r>
    </w:p>
    <w:p w14:paraId="602F0317" w14:textId="120DE761" w:rsidR="00881040" w:rsidRDefault="00881040" w:rsidP="00881040">
      <w:pPr>
        <w:pStyle w:val="Default"/>
        <w:rPr>
          <w:rFonts w:ascii="Times New Roman" w:hAnsi="Times New Roman" w:cs="Times New Roman"/>
          <w:color w:val="auto"/>
          <w:sz w:val="22"/>
          <w:szCs w:val="22"/>
        </w:rPr>
      </w:pPr>
    </w:p>
    <w:p w14:paraId="069677F4" w14:textId="77777777" w:rsidR="00881040" w:rsidRDefault="00881040" w:rsidP="00881040">
      <w:pPr>
        <w:pStyle w:val="Default"/>
        <w:rPr>
          <w:rFonts w:cstheme="minorBidi"/>
          <w:color w:val="auto"/>
        </w:rPr>
      </w:pPr>
    </w:p>
    <w:p w14:paraId="55848303" w14:textId="77777777" w:rsidR="00881040" w:rsidRDefault="00881040" w:rsidP="00881040">
      <w:pPr>
        <w:pStyle w:val="Default"/>
        <w:pageBreakBefore/>
        <w:rPr>
          <w:rFonts w:cstheme="minorBidi"/>
          <w:color w:val="auto"/>
        </w:rPr>
      </w:pPr>
    </w:p>
    <w:p w14:paraId="57A2ECD8" w14:textId="77777777" w:rsidR="00881040" w:rsidRDefault="00881040" w:rsidP="00881040">
      <w:pPr>
        <w:pStyle w:val="Default"/>
        <w:spacing w:after="86"/>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232994">
        <w:rPr>
          <w:rFonts w:ascii="Times New Roman" w:hAnsi="Times New Roman" w:cs="Times New Roman"/>
          <w:color w:val="auto"/>
          <w:sz w:val="28"/>
          <w:szCs w:val="28"/>
        </w:rPr>
        <w:t>Organizing</w:t>
      </w:r>
      <w:r>
        <w:rPr>
          <w:rFonts w:ascii="Times New Roman" w:hAnsi="Times New Roman" w:cs="Times New Roman"/>
          <w:color w:val="auto"/>
          <w:sz w:val="28"/>
          <w:szCs w:val="28"/>
        </w:rPr>
        <w:t xml:space="preserve"> District competitions or other events sponsored by the ACBL; </w:t>
      </w:r>
    </w:p>
    <w:p w14:paraId="206503BF" w14:textId="5184FF14" w:rsidR="00881040" w:rsidRDefault="00881040" w:rsidP="00881040">
      <w:pPr>
        <w:pStyle w:val="Default"/>
        <w:spacing w:after="86"/>
        <w:rPr>
          <w:rFonts w:ascii="Times New Roman" w:hAnsi="Times New Roman" w:cs="Times New Roman"/>
          <w:color w:val="auto"/>
          <w:sz w:val="28"/>
          <w:szCs w:val="28"/>
        </w:rPr>
      </w:pPr>
      <w:r>
        <w:rPr>
          <w:rFonts w:ascii="Times New Roman" w:hAnsi="Times New Roman" w:cs="Times New Roman"/>
          <w:color w:val="auto"/>
          <w:sz w:val="28"/>
          <w:szCs w:val="28"/>
        </w:rPr>
        <w:t xml:space="preserve">(3) </w:t>
      </w:r>
      <w:r w:rsidR="00232994">
        <w:rPr>
          <w:rFonts w:ascii="Times New Roman" w:hAnsi="Times New Roman" w:cs="Times New Roman"/>
          <w:color w:val="auto"/>
          <w:sz w:val="28"/>
          <w:szCs w:val="28"/>
        </w:rPr>
        <w:t>Coordinating</w:t>
      </w:r>
      <w:r>
        <w:rPr>
          <w:rFonts w:ascii="Times New Roman" w:hAnsi="Times New Roman" w:cs="Times New Roman"/>
          <w:color w:val="auto"/>
          <w:sz w:val="28"/>
          <w:szCs w:val="28"/>
        </w:rPr>
        <w:t xml:space="preserve"> tournament schedules with</w:t>
      </w:r>
      <w:r w:rsidR="00087925">
        <w:rPr>
          <w:rFonts w:ascii="Times New Roman" w:hAnsi="Times New Roman" w:cs="Times New Roman"/>
          <w:color w:val="auto"/>
          <w:sz w:val="28"/>
          <w:szCs w:val="28"/>
        </w:rPr>
        <w:t>in</w:t>
      </w:r>
      <w:r>
        <w:rPr>
          <w:rFonts w:ascii="Times New Roman" w:hAnsi="Times New Roman" w:cs="Times New Roman"/>
          <w:color w:val="auto"/>
          <w:sz w:val="28"/>
          <w:szCs w:val="28"/>
        </w:rPr>
        <w:t xml:space="preserve"> the </w:t>
      </w:r>
      <w:proofErr w:type="gramStart"/>
      <w:r>
        <w:rPr>
          <w:rFonts w:ascii="Times New Roman" w:hAnsi="Times New Roman" w:cs="Times New Roman"/>
          <w:color w:val="auto"/>
          <w:sz w:val="28"/>
          <w:szCs w:val="28"/>
        </w:rPr>
        <w:t>District</w:t>
      </w:r>
      <w:proofErr w:type="gramEnd"/>
      <w:r>
        <w:rPr>
          <w:rFonts w:ascii="Times New Roman" w:hAnsi="Times New Roman" w:cs="Times New Roman"/>
          <w:color w:val="auto"/>
          <w:sz w:val="28"/>
          <w:szCs w:val="28"/>
        </w:rPr>
        <w:t xml:space="preserve"> and with adjacent districts; </w:t>
      </w:r>
    </w:p>
    <w:p w14:paraId="5E4D71BA" w14:textId="77777777" w:rsidR="00881040" w:rsidRDefault="00881040" w:rsidP="00881040">
      <w:pPr>
        <w:pStyle w:val="Default"/>
        <w:spacing w:after="86"/>
        <w:rPr>
          <w:rFonts w:ascii="Times New Roman" w:hAnsi="Times New Roman" w:cs="Times New Roman"/>
          <w:color w:val="auto"/>
          <w:sz w:val="28"/>
          <w:szCs w:val="28"/>
        </w:rPr>
      </w:pPr>
      <w:r>
        <w:rPr>
          <w:rFonts w:ascii="Times New Roman" w:hAnsi="Times New Roman" w:cs="Times New Roman"/>
          <w:color w:val="auto"/>
          <w:sz w:val="28"/>
          <w:szCs w:val="28"/>
        </w:rPr>
        <w:t xml:space="preserve">(4) </w:t>
      </w:r>
      <w:r w:rsidR="00232994">
        <w:rPr>
          <w:rFonts w:ascii="Times New Roman" w:hAnsi="Times New Roman" w:cs="Times New Roman"/>
          <w:color w:val="auto"/>
          <w:sz w:val="28"/>
          <w:szCs w:val="28"/>
        </w:rPr>
        <w:t>Acquiring</w:t>
      </w:r>
      <w:r>
        <w:rPr>
          <w:rFonts w:ascii="Times New Roman" w:hAnsi="Times New Roman" w:cs="Times New Roman"/>
          <w:color w:val="auto"/>
          <w:sz w:val="28"/>
          <w:szCs w:val="28"/>
        </w:rPr>
        <w:t xml:space="preserve">, holding and disbursing funds or property acquired by the District; </w:t>
      </w:r>
    </w:p>
    <w:p w14:paraId="5C10E760" w14:textId="77777777" w:rsidR="00881040" w:rsidRDefault="00881040" w:rsidP="00881040">
      <w:pPr>
        <w:pStyle w:val="Default"/>
        <w:spacing w:after="86"/>
        <w:rPr>
          <w:rFonts w:ascii="Times New Roman" w:hAnsi="Times New Roman" w:cs="Times New Roman"/>
          <w:color w:val="auto"/>
          <w:sz w:val="28"/>
          <w:szCs w:val="28"/>
        </w:rPr>
      </w:pPr>
      <w:r>
        <w:rPr>
          <w:rFonts w:ascii="Times New Roman" w:hAnsi="Times New Roman" w:cs="Times New Roman"/>
          <w:color w:val="auto"/>
          <w:sz w:val="28"/>
          <w:szCs w:val="28"/>
        </w:rPr>
        <w:t xml:space="preserve">(5) </w:t>
      </w:r>
      <w:r w:rsidR="00232994">
        <w:rPr>
          <w:rFonts w:ascii="Times New Roman" w:hAnsi="Times New Roman" w:cs="Times New Roman"/>
          <w:color w:val="auto"/>
          <w:sz w:val="28"/>
          <w:szCs w:val="28"/>
        </w:rPr>
        <w:t>Employing</w:t>
      </w:r>
      <w:r>
        <w:rPr>
          <w:rFonts w:ascii="Times New Roman" w:hAnsi="Times New Roman" w:cs="Times New Roman"/>
          <w:color w:val="auto"/>
          <w:sz w:val="28"/>
          <w:szCs w:val="28"/>
        </w:rPr>
        <w:t xml:space="preserve"> personnel to serve the purposes of the District; </w:t>
      </w:r>
    </w:p>
    <w:p w14:paraId="0F8942EB" w14:textId="77777777" w:rsidR="00881040" w:rsidRDefault="00881040" w:rsidP="00881040">
      <w:pPr>
        <w:pStyle w:val="Default"/>
        <w:spacing w:after="86"/>
        <w:rPr>
          <w:rFonts w:ascii="Times New Roman" w:hAnsi="Times New Roman" w:cs="Times New Roman"/>
          <w:color w:val="auto"/>
          <w:sz w:val="28"/>
          <w:szCs w:val="28"/>
        </w:rPr>
      </w:pPr>
      <w:r>
        <w:rPr>
          <w:rFonts w:ascii="Times New Roman" w:hAnsi="Times New Roman" w:cs="Times New Roman"/>
          <w:color w:val="auto"/>
          <w:sz w:val="28"/>
          <w:szCs w:val="28"/>
        </w:rPr>
        <w:t xml:space="preserve">(6) </w:t>
      </w:r>
      <w:r w:rsidR="00232994">
        <w:rPr>
          <w:rFonts w:ascii="Times New Roman" w:hAnsi="Times New Roman" w:cs="Times New Roman"/>
          <w:color w:val="auto"/>
          <w:sz w:val="28"/>
          <w:szCs w:val="28"/>
        </w:rPr>
        <w:t>Imposing</w:t>
      </w:r>
      <w:r>
        <w:rPr>
          <w:rFonts w:ascii="Times New Roman" w:hAnsi="Times New Roman" w:cs="Times New Roman"/>
          <w:color w:val="auto"/>
          <w:sz w:val="28"/>
          <w:szCs w:val="28"/>
        </w:rPr>
        <w:t xml:space="preserve"> sanctions upon members in accordance with the rules and regulations of the ACBL; </w:t>
      </w:r>
    </w:p>
    <w:p w14:paraId="1FD8DA36" w14:textId="77777777" w:rsidR="00881040" w:rsidRDefault="00881040" w:rsidP="00881040">
      <w:pPr>
        <w:pStyle w:val="Default"/>
        <w:spacing w:after="86"/>
        <w:rPr>
          <w:rFonts w:ascii="Times New Roman" w:hAnsi="Times New Roman" w:cs="Times New Roman"/>
          <w:color w:val="auto"/>
          <w:sz w:val="28"/>
          <w:szCs w:val="28"/>
        </w:rPr>
      </w:pPr>
      <w:r>
        <w:rPr>
          <w:rFonts w:ascii="Times New Roman" w:hAnsi="Times New Roman" w:cs="Times New Roman"/>
          <w:color w:val="auto"/>
          <w:sz w:val="28"/>
          <w:szCs w:val="28"/>
        </w:rPr>
        <w:t xml:space="preserve">(7) </w:t>
      </w:r>
      <w:r w:rsidR="00232994">
        <w:rPr>
          <w:rFonts w:ascii="Times New Roman" w:hAnsi="Times New Roman" w:cs="Times New Roman"/>
          <w:color w:val="auto"/>
          <w:sz w:val="28"/>
          <w:szCs w:val="28"/>
        </w:rPr>
        <w:t>Delegating</w:t>
      </w:r>
      <w:r>
        <w:rPr>
          <w:rFonts w:ascii="Times New Roman" w:hAnsi="Times New Roman" w:cs="Times New Roman"/>
          <w:color w:val="auto"/>
          <w:sz w:val="28"/>
          <w:szCs w:val="28"/>
        </w:rPr>
        <w:t xml:space="preserve"> non-policy-making authority to members who are directors; </w:t>
      </w:r>
    </w:p>
    <w:p w14:paraId="5D37FCDE" w14:textId="77777777"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(8) </w:t>
      </w:r>
      <w:r w:rsidR="00232994">
        <w:rPr>
          <w:rFonts w:ascii="Times New Roman" w:hAnsi="Times New Roman" w:cs="Times New Roman"/>
          <w:color w:val="auto"/>
          <w:sz w:val="28"/>
          <w:szCs w:val="28"/>
        </w:rPr>
        <w:t>Engaging</w:t>
      </w:r>
      <w:r>
        <w:rPr>
          <w:rFonts w:ascii="Times New Roman" w:hAnsi="Times New Roman" w:cs="Times New Roman"/>
          <w:color w:val="auto"/>
          <w:sz w:val="28"/>
          <w:szCs w:val="28"/>
        </w:rPr>
        <w:t xml:space="preserve"> in other activities consistent with the purposes of the District. </w:t>
      </w:r>
    </w:p>
    <w:p w14:paraId="47ECB3C7" w14:textId="77777777" w:rsidR="00881040" w:rsidRDefault="00881040" w:rsidP="00881040">
      <w:pPr>
        <w:pStyle w:val="Default"/>
        <w:rPr>
          <w:rFonts w:ascii="Times New Roman" w:hAnsi="Times New Roman" w:cs="Times New Roman"/>
          <w:color w:val="auto"/>
          <w:sz w:val="28"/>
          <w:szCs w:val="28"/>
        </w:rPr>
      </w:pPr>
    </w:p>
    <w:p w14:paraId="5EB9BF0B" w14:textId="4C8B2FC9"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(B) Each Member Unit </w:t>
      </w:r>
      <w:r w:rsidR="00F47588">
        <w:rPr>
          <w:rFonts w:ascii="Times New Roman" w:hAnsi="Times New Roman" w:cs="Times New Roman"/>
          <w:color w:val="auto"/>
          <w:sz w:val="28"/>
          <w:szCs w:val="28"/>
        </w:rPr>
        <w:t>President will act as</w:t>
      </w:r>
      <w:r w:rsidR="00087925">
        <w:rPr>
          <w:rFonts w:ascii="Times New Roman" w:hAnsi="Times New Roman" w:cs="Times New Roman"/>
          <w:color w:val="auto"/>
          <w:sz w:val="28"/>
          <w:szCs w:val="28"/>
        </w:rPr>
        <w:t xml:space="preserve"> a</w:t>
      </w:r>
      <w:r w:rsidR="00F4758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director on the District Board. </w:t>
      </w:r>
      <w:r w:rsidR="00D860BF">
        <w:rPr>
          <w:rFonts w:ascii="Times New Roman" w:hAnsi="Times New Roman" w:cs="Times New Roman"/>
          <w:color w:val="auto"/>
          <w:sz w:val="28"/>
          <w:szCs w:val="28"/>
        </w:rPr>
        <w:t>A Unit President may appoint a proxy with voting rights. Each</w:t>
      </w:r>
      <w:r>
        <w:rPr>
          <w:rFonts w:ascii="Times New Roman" w:hAnsi="Times New Roman" w:cs="Times New Roman"/>
          <w:color w:val="auto"/>
          <w:sz w:val="28"/>
          <w:szCs w:val="28"/>
        </w:rPr>
        <w:t xml:space="preserve"> Member Unit shall be assigned one vote automatically</w:t>
      </w:r>
      <w:r w:rsidR="006E45DE">
        <w:rPr>
          <w:rFonts w:ascii="Times New Roman" w:hAnsi="Times New Roman" w:cs="Times New Roman"/>
          <w:color w:val="auto"/>
          <w:sz w:val="28"/>
          <w:szCs w:val="28"/>
        </w:rPr>
        <w:t xml:space="preserve"> as well as</w:t>
      </w:r>
      <w:r>
        <w:rPr>
          <w:rFonts w:ascii="Times New Roman" w:hAnsi="Times New Roman" w:cs="Times New Roman"/>
          <w:color w:val="auto"/>
          <w:sz w:val="28"/>
          <w:szCs w:val="28"/>
        </w:rPr>
        <w:t>, one vote for every 100 of its members, and one vote for any remaining fraction of 100 members, provided that</w:t>
      </w:r>
      <w:r w:rsidR="00C12CD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no single Member Unit shall have more votes than the total allocated to all other Member Units minus one. </w:t>
      </w:r>
      <w:r w:rsidR="00087925">
        <w:rPr>
          <w:rFonts w:ascii="Times New Roman" w:hAnsi="Times New Roman" w:cs="Times New Roman"/>
          <w:color w:val="auto"/>
          <w:sz w:val="28"/>
          <w:szCs w:val="28"/>
        </w:rPr>
        <w:t>Each</w:t>
      </w:r>
      <w:r>
        <w:rPr>
          <w:rFonts w:ascii="Times New Roman" w:hAnsi="Times New Roman" w:cs="Times New Roman"/>
          <w:color w:val="auto"/>
          <w:sz w:val="28"/>
          <w:szCs w:val="28"/>
        </w:rPr>
        <w:t xml:space="preserve"> Member Unit’s votes </w:t>
      </w:r>
      <w:r w:rsidR="00D860BF">
        <w:rPr>
          <w:rFonts w:ascii="Times New Roman" w:hAnsi="Times New Roman" w:cs="Times New Roman"/>
          <w:color w:val="auto"/>
          <w:sz w:val="28"/>
          <w:szCs w:val="28"/>
        </w:rPr>
        <w:t xml:space="preserve">may be split and </w:t>
      </w:r>
      <w:r>
        <w:rPr>
          <w:rFonts w:ascii="Times New Roman" w:hAnsi="Times New Roman" w:cs="Times New Roman"/>
          <w:color w:val="auto"/>
          <w:sz w:val="28"/>
          <w:szCs w:val="28"/>
        </w:rPr>
        <w:t>shall be</w:t>
      </w:r>
      <w:r w:rsidR="00D710E6">
        <w:rPr>
          <w:rFonts w:ascii="Times New Roman" w:hAnsi="Times New Roman" w:cs="Times New Roman"/>
          <w:color w:val="auto"/>
          <w:sz w:val="28"/>
          <w:szCs w:val="28"/>
        </w:rPr>
        <w:t xml:space="preserve"> cast </w:t>
      </w:r>
      <w:r w:rsidR="00F47588">
        <w:rPr>
          <w:rFonts w:ascii="Times New Roman" w:hAnsi="Times New Roman" w:cs="Times New Roman"/>
          <w:color w:val="auto"/>
          <w:sz w:val="28"/>
          <w:szCs w:val="28"/>
        </w:rPr>
        <w:t>by the Unit President</w:t>
      </w:r>
      <w:r>
        <w:rPr>
          <w:rFonts w:ascii="Times New Roman" w:hAnsi="Times New Roman" w:cs="Times New Roman"/>
          <w:color w:val="auto"/>
          <w:sz w:val="28"/>
          <w:szCs w:val="28"/>
        </w:rPr>
        <w:t xml:space="preserve">. </w:t>
      </w:r>
    </w:p>
    <w:p w14:paraId="16E2FC77" w14:textId="77777777" w:rsidR="00881040" w:rsidRDefault="00881040" w:rsidP="00881040">
      <w:pPr>
        <w:pStyle w:val="Default"/>
        <w:rPr>
          <w:rFonts w:ascii="Times New Roman" w:hAnsi="Times New Roman" w:cs="Times New Roman"/>
          <w:color w:val="auto"/>
          <w:sz w:val="28"/>
          <w:szCs w:val="28"/>
        </w:rPr>
      </w:pPr>
    </w:p>
    <w:p w14:paraId="1CFC1130" w14:textId="6663709B"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(C) The District Representative to the ACBL Board and the immediate past president of </w:t>
      </w:r>
      <w:r w:rsidR="00F47588">
        <w:rPr>
          <w:rFonts w:ascii="Times New Roman" w:hAnsi="Times New Roman" w:cs="Times New Roman"/>
          <w:color w:val="auto"/>
          <w:sz w:val="28"/>
          <w:szCs w:val="28"/>
        </w:rPr>
        <w:t xml:space="preserve">the </w:t>
      </w:r>
      <w:proofErr w:type="gramStart"/>
      <w:r>
        <w:rPr>
          <w:rFonts w:ascii="Times New Roman" w:hAnsi="Times New Roman" w:cs="Times New Roman"/>
          <w:color w:val="auto"/>
          <w:sz w:val="28"/>
          <w:szCs w:val="28"/>
        </w:rPr>
        <w:t>District</w:t>
      </w:r>
      <w:proofErr w:type="gramEnd"/>
      <w:r>
        <w:rPr>
          <w:rFonts w:ascii="Times New Roman" w:hAnsi="Times New Roman" w:cs="Times New Roman"/>
          <w:color w:val="auto"/>
          <w:sz w:val="28"/>
          <w:szCs w:val="28"/>
        </w:rPr>
        <w:t xml:space="preserve"> shall be </w:t>
      </w:r>
      <w:r w:rsidRPr="00FE4E15">
        <w:rPr>
          <w:rFonts w:ascii="Times New Roman" w:hAnsi="Times New Roman" w:cs="Times New Roman"/>
          <w:i/>
          <w:iCs/>
          <w:color w:val="auto"/>
          <w:sz w:val="28"/>
          <w:szCs w:val="28"/>
        </w:rPr>
        <w:t>ex officio</w:t>
      </w:r>
      <w:r>
        <w:rPr>
          <w:rFonts w:ascii="Times New Roman" w:hAnsi="Times New Roman" w:cs="Times New Roman"/>
          <w:color w:val="auto"/>
          <w:sz w:val="28"/>
          <w:szCs w:val="28"/>
        </w:rPr>
        <w:t xml:space="preserve"> members of the Board, but shall not have a vote or office unless selected in accordance with paragraph (B) of this article. </w:t>
      </w:r>
    </w:p>
    <w:p w14:paraId="0D2C1B82" w14:textId="77777777" w:rsidR="00881040" w:rsidRDefault="00881040" w:rsidP="00881040">
      <w:pPr>
        <w:pStyle w:val="Default"/>
        <w:rPr>
          <w:rFonts w:ascii="Times New Roman" w:hAnsi="Times New Roman" w:cs="Times New Roman"/>
          <w:color w:val="auto"/>
          <w:sz w:val="28"/>
          <w:szCs w:val="28"/>
        </w:rPr>
      </w:pPr>
    </w:p>
    <w:p w14:paraId="7027FF20" w14:textId="77777777"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Article V – Meetings of the Board of Directors </w:t>
      </w:r>
    </w:p>
    <w:p w14:paraId="4973519B" w14:textId="4B113308"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(A) The board shall hold </w:t>
      </w:r>
      <w:r w:rsidR="00F47588">
        <w:rPr>
          <w:rFonts w:ascii="Times New Roman" w:hAnsi="Times New Roman" w:cs="Times New Roman"/>
          <w:color w:val="auto"/>
          <w:sz w:val="28"/>
          <w:szCs w:val="28"/>
        </w:rPr>
        <w:t xml:space="preserve">a minimum of </w:t>
      </w:r>
      <w:r>
        <w:rPr>
          <w:rFonts w:ascii="Times New Roman" w:hAnsi="Times New Roman" w:cs="Times New Roman"/>
          <w:color w:val="auto"/>
          <w:sz w:val="28"/>
          <w:szCs w:val="28"/>
        </w:rPr>
        <w:t>two meeting</w:t>
      </w:r>
      <w:r w:rsidR="00F47588">
        <w:rPr>
          <w:rFonts w:ascii="Times New Roman" w:hAnsi="Times New Roman" w:cs="Times New Roman"/>
          <w:color w:val="auto"/>
          <w:sz w:val="28"/>
          <w:szCs w:val="28"/>
        </w:rPr>
        <w:t>s</w:t>
      </w:r>
      <w:r>
        <w:rPr>
          <w:rFonts w:ascii="Times New Roman" w:hAnsi="Times New Roman" w:cs="Times New Roman"/>
          <w:color w:val="auto"/>
          <w:sz w:val="28"/>
          <w:szCs w:val="28"/>
        </w:rPr>
        <w:t xml:space="preserve"> each year</w:t>
      </w:r>
      <w:r w:rsidR="00F47588">
        <w:rPr>
          <w:rFonts w:ascii="Times New Roman" w:hAnsi="Times New Roman" w:cs="Times New Roman"/>
          <w:color w:val="auto"/>
          <w:sz w:val="28"/>
          <w:szCs w:val="28"/>
        </w:rPr>
        <w:t xml:space="preserve">.  </w:t>
      </w:r>
      <w:r w:rsidR="00291D6C">
        <w:rPr>
          <w:rFonts w:ascii="Times New Roman" w:hAnsi="Times New Roman" w:cs="Times New Roman"/>
          <w:color w:val="auto"/>
          <w:sz w:val="28"/>
          <w:szCs w:val="28"/>
        </w:rPr>
        <w:t>The meetings of the board will be called by the President and be conducted via Zoom</w:t>
      </w:r>
      <w:r w:rsidR="00F301F8">
        <w:rPr>
          <w:rFonts w:ascii="Times New Roman" w:hAnsi="Times New Roman" w:cs="Times New Roman"/>
          <w:color w:val="auto"/>
          <w:sz w:val="28"/>
          <w:szCs w:val="28"/>
        </w:rPr>
        <w:t>, similar web-based application, and/or face to face.</w:t>
      </w:r>
      <w:r>
        <w:rPr>
          <w:rFonts w:ascii="Times New Roman" w:hAnsi="Times New Roman" w:cs="Times New Roman"/>
          <w:color w:val="auto"/>
          <w:sz w:val="28"/>
          <w:szCs w:val="28"/>
        </w:rPr>
        <w:t xml:space="preserve"> </w:t>
      </w:r>
    </w:p>
    <w:p w14:paraId="680E7F33" w14:textId="77777777" w:rsidR="00881040" w:rsidRDefault="00881040" w:rsidP="00881040">
      <w:pPr>
        <w:pStyle w:val="Default"/>
        <w:rPr>
          <w:rFonts w:ascii="Times New Roman" w:hAnsi="Times New Roman" w:cs="Times New Roman"/>
          <w:color w:val="auto"/>
          <w:sz w:val="28"/>
          <w:szCs w:val="28"/>
        </w:rPr>
      </w:pPr>
    </w:p>
    <w:p w14:paraId="0F32A3D8" w14:textId="76662CE5"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(B) Notice of each meeting shall be </w:t>
      </w:r>
      <w:r w:rsidR="00C12CD1">
        <w:rPr>
          <w:rFonts w:ascii="Times New Roman" w:hAnsi="Times New Roman" w:cs="Times New Roman"/>
          <w:color w:val="auto"/>
          <w:sz w:val="28"/>
          <w:szCs w:val="28"/>
        </w:rPr>
        <w:t>sent by email</w:t>
      </w:r>
      <w:r>
        <w:rPr>
          <w:rFonts w:ascii="Times New Roman" w:hAnsi="Times New Roman" w:cs="Times New Roman"/>
          <w:color w:val="auto"/>
          <w:sz w:val="28"/>
          <w:szCs w:val="28"/>
        </w:rPr>
        <w:t xml:space="preserve"> to</w:t>
      </w:r>
      <w:r w:rsidR="0074460D">
        <w:rPr>
          <w:rFonts w:ascii="Times New Roman" w:hAnsi="Times New Roman" w:cs="Times New Roman"/>
          <w:color w:val="auto"/>
          <w:sz w:val="28"/>
          <w:szCs w:val="28"/>
        </w:rPr>
        <w:t xml:space="preserve"> officio and ex-officio members of the district board and district committee chairs </w:t>
      </w:r>
      <w:r>
        <w:rPr>
          <w:rFonts w:ascii="Times New Roman" w:hAnsi="Times New Roman" w:cs="Times New Roman"/>
          <w:color w:val="auto"/>
          <w:sz w:val="28"/>
          <w:szCs w:val="28"/>
        </w:rPr>
        <w:t xml:space="preserve">at least </w:t>
      </w:r>
      <w:r w:rsidR="00F301F8">
        <w:rPr>
          <w:rFonts w:ascii="Times New Roman" w:hAnsi="Times New Roman" w:cs="Times New Roman"/>
          <w:color w:val="auto"/>
          <w:sz w:val="28"/>
          <w:szCs w:val="28"/>
        </w:rPr>
        <w:t>20</w:t>
      </w:r>
      <w:r>
        <w:rPr>
          <w:rFonts w:ascii="Times New Roman" w:hAnsi="Times New Roman" w:cs="Times New Roman"/>
          <w:color w:val="auto"/>
          <w:sz w:val="28"/>
          <w:szCs w:val="28"/>
        </w:rPr>
        <w:t xml:space="preserve"> days prior to the meeting. </w:t>
      </w:r>
    </w:p>
    <w:p w14:paraId="24C4408E" w14:textId="4A75919D" w:rsidR="00881040" w:rsidRDefault="00881040" w:rsidP="00881040">
      <w:pPr>
        <w:pStyle w:val="Default"/>
        <w:rPr>
          <w:rFonts w:ascii="Times New Roman" w:hAnsi="Times New Roman" w:cs="Times New Roman"/>
          <w:color w:val="auto"/>
          <w:sz w:val="22"/>
          <w:szCs w:val="22"/>
        </w:rPr>
      </w:pPr>
    </w:p>
    <w:p w14:paraId="17ED4C13" w14:textId="77777777" w:rsidR="00881040" w:rsidRDefault="00881040" w:rsidP="00881040">
      <w:pPr>
        <w:pStyle w:val="Default"/>
        <w:rPr>
          <w:rFonts w:cstheme="minorBidi"/>
          <w:color w:val="auto"/>
        </w:rPr>
      </w:pPr>
    </w:p>
    <w:p w14:paraId="058C2922" w14:textId="77777777" w:rsidR="00881040" w:rsidRDefault="00881040" w:rsidP="00881040">
      <w:pPr>
        <w:pStyle w:val="Default"/>
        <w:pageBreakBefore/>
        <w:rPr>
          <w:rFonts w:cstheme="minorBidi"/>
          <w:color w:val="auto"/>
        </w:rPr>
      </w:pPr>
    </w:p>
    <w:p w14:paraId="6D12A19D" w14:textId="392D4120"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color w:val="auto"/>
          <w:sz w:val="28"/>
          <w:szCs w:val="28"/>
        </w:rPr>
        <w:t>(C) Special meetings may be called by the President or by not less than one half of the Member Units. Notice of said meetings shall be given by the Secretary of the District to the Presid</w:t>
      </w:r>
      <w:r w:rsidR="00291D6C">
        <w:rPr>
          <w:rFonts w:ascii="Times New Roman" w:hAnsi="Times New Roman" w:cs="Times New Roman"/>
          <w:color w:val="auto"/>
          <w:sz w:val="28"/>
          <w:szCs w:val="28"/>
        </w:rPr>
        <w:t xml:space="preserve">ent of </w:t>
      </w:r>
      <w:r>
        <w:rPr>
          <w:rFonts w:ascii="Times New Roman" w:hAnsi="Times New Roman" w:cs="Times New Roman"/>
          <w:color w:val="auto"/>
          <w:sz w:val="28"/>
          <w:szCs w:val="28"/>
        </w:rPr>
        <w:t xml:space="preserve">each Member Unit not less than 15 days before the meeting. Said notice shall include a description of the matters to be discussed or decided, and the meeting shall be limited to those matters. </w:t>
      </w:r>
    </w:p>
    <w:p w14:paraId="7ECF00F0" w14:textId="77777777" w:rsidR="00881040" w:rsidRDefault="00881040" w:rsidP="00881040">
      <w:pPr>
        <w:pStyle w:val="Default"/>
        <w:rPr>
          <w:rFonts w:ascii="Times New Roman" w:hAnsi="Times New Roman" w:cs="Times New Roman"/>
          <w:color w:val="auto"/>
          <w:sz w:val="28"/>
          <w:szCs w:val="28"/>
        </w:rPr>
      </w:pPr>
    </w:p>
    <w:p w14:paraId="6663EF98" w14:textId="77777777"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Article VI – Quorum </w:t>
      </w:r>
    </w:p>
    <w:p w14:paraId="22EB9687" w14:textId="77777777"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(A) A quorum at any meeting shall consist of (1) not less than one half of the Member Units, and (2) not less than a majority of the total votes assigned to the Member Units. </w:t>
      </w:r>
    </w:p>
    <w:p w14:paraId="42FA79A2" w14:textId="77777777" w:rsidR="00881040" w:rsidRDefault="00881040" w:rsidP="00881040">
      <w:pPr>
        <w:pStyle w:val="Default"/>
        <w:rPr>
          <w:rFonts w:ascii="Times New Roman" w:hAnsi="Times New Roman" w:cs="Times New Roman"/>
          <w:color w:val="auto"/>
          <w:sz w:val="28"/>
          <w:szCs w:val="28"/>
        </w:rPr>
      </w:pPr>
    </w:p>
    <w:p w14:paraId="1E19055C" w14:textId="77777777"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Article VII – Election of Officers </w:t>
      </w:r>
    </w:p>
    <w:p w14:paraId="40EF552A" w14:textId="56A70ED9"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color w:val="auto"/>
          <w:sz w:val="28"/>
          <w:szCs w:val="28"/>
        </w:rPr>
        <w:t>(A) The offices shall be a President, Vice Pre</w:t>
      </w:r>
      <w:r w:rsidR="002251B6">
        <w:rPr>
          <w:rFonts w:ascii="Times New Roman" w:hAnsi="Times New Roman" w:cs="Times New Roman"/>
          <w:color w:val="auto"/>
          <w:sz w:val="28"/>
          <w:szCs w:val="28"/>
        </w:rPr>
        <w:t>siden</w:t>
      </w:r>
      <w:r w:rsidR="00202053">
        <w:rPr>
          <w:rFonts w:ascii="Times New Roman" w:hAnsi="Times New Roman" w:cs="Times New Roman"/>
          <w:color w:val="auto"/>
          <w:sz w:val="28"/>
          <w:szCs w:val="28"/>
        </w:rPr>
        <w:t>t and Secretary-Treasurer, and two</w:t>
      </w:r>
      <w:r w:rsidR="002251B6">
        <w:rPr>
          <w:rFonts w:ascii="Times New Roman" w:hAnsi="Times New Roman" w:cs="Times New Roman"/>
          <w:color w:val="auto"/>
          <w:sz w:val="28"/>
          <w:szCs w:val="28"/>
        </w:rPr>
        <w:t xml:space="preserve"> Executive Committee Members representing Units not represented by the Units of the </w:t>
      </w:r>
      <w:r w:rsidR="00A8180E">
        <w:rPr>
          <w:rFonts w:ascii="Times New Roman" w:hAnsi="Times New Roman" w:cs="Times New Roman"/>
          <w:color w:val="auto"/>
          <w:sz w:val="28"/>
          <w:szCs w:val="28"/>
        </w:rPr>
        <w:t xml:space="preserve">three </w:t>
      </w:r>
      <w:r w:rsidR="002251B6">
        <w:rPr>
          <w:rFonts w:ascii="Times New Roman" w:hAnsi="Times New Roman" w:cs="Times New Roman"/>
          <w:color w:val="auto"/>
          <w:sz w:val="28"/>
          <w:szCs w:val="28"/>
        </w:rPr>
        <w:t>Officers</w:t>
      </w:r>
      <w:r w:rsidR="00A8180E">
        <w:rPr>
          <w:rFonts w:ascii="Times New Roman" w:hAnsi="Times New Roman" w:cs="Times New Roman"/>
          <w:color w:val="auto"/>
          <w:sz w:val="28"/>
          <w:szCs w:val="28"/>
        </w:rPr>
        <w:t xml:space="preserve"> listed above</w:t>
      </w:r>
      <w:r w:rsidR="002251B6">
        <w:rPr>
          <w:rFonts w:ascii="Times New Roman" w:hAnsi="Times New Roman" w:cs="Times New Roman"/>
          <w:color w:val="auto"/>
          <w:sz w:val="28"/>
          <w:szCs w:val="28"/>
        </w:rPr>
        <w:t xml:space="preserve">.  </w:t>
      </w:r>
      <w:r>
        <w:rPr>
          <w:rFonts w:ascii="Times New Roman" w:hAnsi="Times New Roman" w:cs="Times New Roman"/>
          <w:color w:val="auto"/>
          <w:sz w:val="28"/>
          <w:szCs w:val="28"/>
        </w:rPr>
        <w:t>Each of these</w:t>
      </w:r>
      <w:r w:rsidR="00A8180E">
        <w:rPr>
          <w:rFonts w:ascii="Times New Roman" w:hAnsi="Times New Roman" w:cs="Times New Roman"/>
          <w:color w:val="auto"/>
          <w:sz w:val="28"/>
          <w:szCs w:val="28"/>
        </w:rPr>
        <w:t xml:space="preserve"> later two</w:t>
      </w:r>
      <w:r>
        <w:rPr>
          <w:rFonts w:ascii="Times New Roman" w:hAnsi="Times New Roman" w:cs="Times New Roman"/>
          <w:color w:val="auto"/>
          <w:sz w:val="28"/>
          <w:szCs w:val="28"/>
        </w:rPr>
        <w:t xml:space="preserve"> officers shall be elected by the </w:t>
      </w:r>
      <w:r w:rsidR="00291D6C">
        <w:rPr>
          <w:rFonts w:ascii="Times New Roman" w:hAnsi="Times New Roman" w:cs="Times New Roman"/>
          <w:color w:val="auto"/>
          <w:sz w:val="28"/>
          <w:szCs w:val="28"/>
        </w:rPr>
        <w:t>Presidents</w:t>
      </w:r>
      <w:r>
        <w:rPr>
          <w:rFonts w:ascii="Times New Roman" w:hAnsi="Times New Roman" w:cs="Times New Roman"/>
          <w:color w:val="auto"/>
          <w:sz w:val="28"/>
          <w:szCs w:val="28"/>
        </w:rPr>
        <w:t xml:space="preserve"> of the Member Units for a term of two years, or until their successors shall qualify. </w:t>
      </w:r>
    </w:p>
    <w:p w14:paraId="38A315AF" w14:textId="77777777" w:rsidR="00881040" w:rsidRDefault="00881040" w:rsidP="00881040">
      <w:pPr>
        <w:pStyle w:val="Default"/>
        <w:rPr>
          <w:rFonts w:ascii="Times New Roman" w:hAnsi="Times New Roman" w:cs="Times New Roman"/>
          <w:color w:val="auto"/>
          <w:sz w:val="28"/>
          <w:szCs w:val="28"/>
        </w:rPr>
      </w:pPr>
    </w:p>
    <w:p w14:paraId="6383A3DA" w14:textId="77777777"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color w:val="auto"/>
          <w:sz w:val="28"/>
          <w:szCs w:val="28"/>
        </w:rPr>
        <w:t>(B) Nominations for each office</w:t>
      </w:r>
      <w:r w:rsidR="002251B6">
        <w:rPr>
          <w:rFonts w:ascii="Times New Roman" w:hAnsi="Times New Roman" w:cs="Times New Roman"/>
          <w:color w:val="auto"/>
          <w:sz w:val="28"/>
          <w:szCs w:val="28"/>
        </w:rPr>
        <w:t>r</w:t>
      </w:r>
      <w:r>
        <w:rPr>
          <w:rFonts w:ascii="Times New Roman" w:hAnsi="Times New Roman" w:cs="Times New Roman"/>
          <w:color w:val="auto"/>
          <w:sz w:val="28"/>
          <w:szCs w:val="28"/>
        </w:rPr>
        <w:t xml:space="preserve"> shall be made by a nominating committee or from the floor during the course of a meeting at which the election is held. </w:t>
      </w:r>
    </w:p>
    <w:p w14:paraId="4C31D4C3" w14:textId="77777777" w:rsidR="00881040" w:rsidRDefault="00881040" w:rsidP="00881040">
      <w:pPr>
        <w:pStyle w:val="Default"/>
        <w:rPr>
          <w:rFonts w:ascii="Times New Roman" w:hAnsi="Times New Roman" w:cs="Times New Roman"/>
          <w:color w:val="auto"/>
          <w:sz w:val="28"/>
          <w:szCs w:val="28"/>
        </w:rPr>
      </w:pPr>
    </w:p>
    <w:p w14:paraId="2EBC0C44" w14:textId="77777777"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(C) A majority of votes is necessary for the election of any officer. If a majority does not exist on the first ballot, the names of the two top candidates shall be placed on a second ballot. In the case of a tie for second place, three names shall be placed on the second ballot. </w:t>
      </w:r>
    </w:p>
    <w:p w14:paraId="7F2F54DB" w14:textId="634C30B9" w:rsidR="00881040" w:rsidRDefault="00881040" w:rsidP="0088104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14:paraId="55D752B0" w14:textId="77777777" w:rsidR="00881040" w:rsidRDefault="00881040" w:rsidP="00881040">
      <w:pPr>
        <w:pStyle w:val="Default"/>
        <w:rPr>
          <w:rFonts w:cstheme="minorBidi"/>
          <w:color w:val="auto"/>
        </w:rPr>
      </w:pPr>
    </w:p>
    <w:p w14:paraId="408C10F7" w14:textId="77777777" w:rsidR="00881040" w:rsidRDefault="00881040" w:rsidP="00881040">
      <w:pPr>
        <w:pStyle w:val="Default"/>
        <w:pageBreakBefore/>
        <w:rPr>
          <w:rFonts w:cstheme="minorBidi"/>
          <w:color w:val="auto"/>
        </w:rPr>
      </w:pPr>
    </w:p>
    <w:p w14:paraId="5873A434" w14:textId="6A02B679"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(D) Election of </w:t>
      </w:r>
      <w:r w:rsidR="00A94A96">
        <w:rPr>
          <w:rFonts w:ascii="Times New Roman" w:hAnsi="Times New Roman" w:cs="Times New Roman"/>
          <w:color w:val="auto"/>
          <w:sz w:val="28"/>
          <w:szCs w:val="28"/>
        </w:rPr>
        <w:t>O</w:t>
      </w:r>
      <w:r>
        <w:rPr>
          <w:rFonts w:ascii="Times New Roman" w:hAnsi="Times New Roman" w:cs="Times New Roman"/>
          <w:color w:val="auto"/>
          <w:sz w:val="28"/>
          <w:szCs w:val="28"/>
        </w:rPr>
        <w:t>fficers</w:t>
      </w:r>
      <w:r w:rsidR="00232994">
        <w:rPr>
          <w:rFonts w:ascii="Times New Roman" w:hAnsi="Times New Roman" w:cs="Times New Roman"/>
          <w:color w:val="auto"/>
          <w:sz w:val="28"/>
          <w:szCs w:val="28"/>
        </w:rPr>
        <w:t xml:space="preserve"> and the two additional Executive Committee Members</w:t>
      </w:r>
      <w:r>
        <w:rPr>
          <w:rFonts w:ascii="Times New Roman" w:hAnsi="Times New Roman" w:cs="Times New Roman"/>
          <w:color w:val="auto"/>
          <w:sz w:val="28"/>
          <w:szCs w:val="28"/>
        </w:rPr>
        <w:t xml:space="preserve"> shall be held in alternating years at the second meeting of the Board. </w:t>
      </w:r>
      <w:r w:rsidR="00232994">
        <w:rPr>
          <w:rFonts w:ascii="Times New Roman" w:hAnsi="Times New Roman" w:cs="Times New Roman"/>
          <w:color w:val="auto"/>
          <w:sz w:val="28"/>
          <w:szCs w:val="28"/>
        </w:rPr>
        <w:t xml:space="preserve">  </w:t>
      </w:r>
      <w:r w:rsidR="00202053">
        <w:rPr>
          <w:rFonts w:ascii="Times New Roman" w:hAnsi="Times New Roman" w:cs="Times New Roman"/>
          <w:color w:val="auto"/>
          <w:sz w:val="28"/>
          <w:szCs w:val="28"/>
        </w:rPr>
        <w:t>First, the Board will elect a President, a Vice-President and a Secretary-</w:t>
      </w:r>
      <w:r w:rsidR="00E80475">
        <w:rPr>
          <w:rFonts w:ascii="Times New Roman" w:hAnsi="Times New Roman" w:cs="Times New Roman"/>
          <w:color w:val="auto"/>
          <w:sz w:val="28"/>
          <w:szCs w:val="28"/>
        </w:rPr>
        <w:t>Treasurer. Next, the Board</w:t>
      </w:r>
      <w:r w:rsidR="00202053">
        <w:rPr>
          <w:rFonts w:ascii="Times New Roman" w:hAnsi="Times New Roman" w:cs="Times New Roman"/>
          <w:color w:val="auto"/>
          <w:sz w:val="28"/>
          <w:szCs w:val="28"/>
        </w:rPr>
        <w:t xml:space="preserve"> will elect the two additional Executive Committee Members</w:t>
      </w:r>
      <w:r w:rsidR="00E80475">
        <w:rPr>
          <w:rFonts w:ascii="Times New Roman" w:hAnsi="Times New Roman" w:cs="Times New Roman"/>
          <w:color w:val="auto"/>
          <w:sz w:val="28"/>
          <w:szCs w:val="28"/>
        </w:rPr>
        <w:t xml:space="preserve"> </w:t>
      </w:r>
      <w:r w:rsidR="00202053">
        <w:rPr>
          <w:rFonts w:ascii="Times New Roman" w:hAnsi="Times New Roman" w:cs="Times New Roman"/>
          <w:color w:val="auto"/>
          <w:sz w:val="28"/>
          <w:szCs w:val="28"/>
        </w:rPr>
        <w:t xml:space="preserve">who must be from </w:t>
      </w:r>
      <w:r w:rsidR="00A94A96">
        <w:rPr>
          <w:rFonts w:ascii="Times New Roman" w:hAnsi="Times New Roman" w:cs="Times New Roman"/>
          <w:color w:val="auto"/>
          <w:sz w:val="28"/>
          <w:szCs w:val="28"/>
        </w:rPr>
        <w:t>U</w:t>
      </w:r>
      <w:r w:rsidR="00202053">
        <w:rPr>
          <w:rFonts w:ascii="Times New Roman" w:hAnsi="Times New Roman" w:cs="Times New Roman"/>
          <w:color w:val="auto"/>
          <w:sz w:val="28"/>
          <w:szCs w:val="28"/>
        </w:rPr>
        <w:t>nits not represented by the President, Vice-President, or Secretary-Treasurer, but</w:t>
      </w:r>
      <w:r w:rsidR="00A94A96">
        <w:rPr>
          <w:rFonts w:ascii="Times New Roman" w:hAnsi="Times New Roman" w:cs="Times New Roman"/>
          <w:color w:val="auto"/>
          <w:sz w:val="28"/>
          <w:szCs w:val="28"/>
        </w:rPr>
        <w:t xml:space="preserve"> they cannot</w:t>
      </w:r>
      <w:r w:rsidR="00202053">
        <w:rPr>
          <w:rFonts w:ascii="Times New Roman" w:hAnsi="Times New Roman" w:cs="Times New Roman"/>
          <w:color w:val="auto"/>
          <w:sz w:val="28"/>
          <w:szCs w:val="28"/>
        </w:rPr>
        <w:t xml:space="preserve"> </w:t>
      </w:r>
      <w:r w:rsidR="00A94A96">
        <w:rPr>
          <w:rFonts w:ascii="Times New Roman" w:hAnsi="Times New Roman" w:cs="Times New Roman"/>
          <w:color w:val="auto"/>
          <w:sz w:val="28"/>
          <w:szCs w:val="28"/>
        </w:rPr>
        <w:t xml:space="preserve">be </w:t>
      </w:r>
      <w:r w:rsidR="00202053">
        <w:rPr>
          <w:rFonts w:ascii="Times New Roman" w:hAnsi="Times New Roman" w:cs="Times New Roman"/>
          <w:color w:val="auto"/>
          <w:sz w:val="28"/>
          <w:szCs w:val="28"/>
        </w:rPr>
        <w:t>from the same unit.</w:t>
      </w:r>
    </w:p>
    <w:p w14:paraId="676F3BE0" w14:textId="77777777" w:rsidR="00881040" w:rsidRDefault="00881040" w:rsidP="00881040">
      <w:pPr>
        <w:pStyle w:val="Default"/>
        <w:rPr>
          <w:rFonts w:ascii="Times New Roman" w:hAnsi="Times New Roman" w:cs="Times New Roman"/>
          <w:color w:val="auto"/>
          <w:sz w:val="28"/>
          <w:szCs w:val="28"/>
        </w:rPr>
      </w:pPr>
    </w:p>
    <w:p w14:paraId="3158EA2D" w14:textId="203BAA57"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(E) If the President resigns or becomes incapacitated, the Vice President shall assume the office of President. If the office of Vice President or Secretary-Treasurer becomes vacant, an election will be held at the next regular meeting to </w:t>
      </w:r>
      <w:r w:rsidR="00A94A96">
        <w:rPr>
          <w:rFonts w:ascii="Times New Roman" w:hAnsi="Times New Roman" w:cs="Times New Roman"/>
          <w:color w:val="auto"/>
          <w:sz w:val="28"/>
          <w:szCs w:val="28"/>
        </w:rPr>
        <w:t xml:space="preserve">elect a candidate to </w:t>
      </w:r>
      <w:r>
        <w:rPr>
          <w:rFonts w:ascii="Times New Roman" w:hAnsi="Times New Roman" w:cs="Times New Roman"/>
          <w:color w:val="auto"/>
          <w:sz w:val="28"/>
          <w:szCs w:val="28"/>
        </w:rPr>
        <w:t xml:space="preserve">fill the remainder of the term. </w:t>
      </w:r>
    </w:p>
    <w:p w14:paraId="3B1C861B" w14:textId="77777777" w:rsidR="00881040" w:rsidRDefault="00881040" w:rsidP="00881040">
      <w:pPr>
        <w:pStyle w:val="Default"/>
        <w:rPr>
          <w:rFonts w:ascii="Times New Roman" w:hAnsi="Times New Roman" w:cs="Times New Roman"/>
          <w:color w:val="auto"/>
          <w:sz w:val="28"/>
          <w:szCs w:val="28"/>
        </w:rPr>
      </w:pPr>
    </w:p>
    <w:p w14:paraId="505197C5" w14:textId="77777777"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(F) The President shall be limited to two consecutive two-year terms, or portions thereof. </w:t>
      </w:r>
    </w:p>
    <w:p w14:paraId="653831DD" w14:textId="77777777" w:rsidR="00881040" w:rsidRDefault="00881040" w:rsidP="00881040">
      <w:pPr>
        <w:pStyle w:val="Default"/>
        <w:rPr>
          <w:rFonts w:ascii="Times New Roman" w:hAnsi="Times New Roman" w:cs="Times New Roman"/>
          <w:color w:val="auto"/>
          <w:sz w:val="28"/>
          <w:szCs w:val="28"/>
        </w:rPr>
      </w:pPr>
    </w:p>
    <w:p w14:paraId="37DDC832" w14:textId="77777777"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Article VIII – Duties of Officers </w:t>
      </w:r>
    </w:p>
    <w:p w14:paraId="525608FE" w14:textId="0627664B"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color w:val="auto"/>
          <w:sz w:val="28"/>
          <w:szCs w:val="28"/>
        </w:rPr>
        <w:t>(A) The President shall preside at all meeting</w:t>
      </w:r>
      <w:r w:rsidR="00C12CD1">
        <w:rPr>
          <w:rFonts w:ascii="Times New Roman" w:hAnsi="Times New Roman" w:cs="Times New Roman"/>
          <w:color w:val="auto"/>
          <w:sz w:val="28"/>
          <w:szCs w:val="28"/>
        </w:rPr>
        <w:t>s</w:t>
      </w:r>
      <w:r>
        <w:rPr>
          <w:rFonts w:ascii="Times New Roman" w:hAnsi="Times New Roman" w:cs="Times New Roman"/>
          <w:color w:val="auto"/>
          <w:sz w:val="28"/>
          <w:szCs w:val="28"/>
        </w:rPr>
        <w:t xml:space="preserve"> of the Board, supervise the management of the </w:t>
      </w:r>
      <w:proofErr w:type="gramStart"/>
      <w:r>
        <w:rPr>
          <w:rFonts w:ascii="Times New Roman" w:hAnsi="Times New Roman" w:cs="Times New Roman"/>
          <w:color w:val="auto"/>
          <w:sz w:val="28"/>
          <w:szCs w:val="28"/>
        </w:rPr>
        <w:t>District</w:t>
      </w:r>
      <w:proofErr w:type="gramEnd"/>
      <w:r>
        <w:rPr>
          <w:rFonts w:ascii="Times New Roman" w:hAnsi="Times New Roman" w:cs="Times New Roman"/>
          <w:color w:val="auto"/>
          <w:sz w:val="28"/>
          <w:szCs w:val="28"/>
        </w:rPr>
        <w:t xml:space="preserve">, appoint all committees, and perform all duties necessary or incident to the above. </w:t>
      </w:r>
    </w:p>
    <w:p w14:paraId="49A3E884" w14:textId="77777777" w:rsidR="00881040" w:rsidRDefault="00881040" w:rsidP="00881040">
      <w:pPr>
        <w:pStyle w:val="Default"/>
        <w:rPr>
          <w:rFonts w:ascii="Times New Roman" w:hAnsi="Times New Roman" w:cs="Times New Roman"/>
          <w:color w:val="auto"/>
          <w:sz w:val="28"/>
          <w:szCs w:val="28"/>
        </w:rPr>
      </w:pPr>
    </w:p>
    <w:p w14:paraId="301BED8A" w14:textId="77777777"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(B) The Vice President shall preside at meetings in the absence of the President. </w:t>
      </w:r>
    </w:p>
    <w:p w14:paraId="3A749BF4" w14:textId="77777777" w:rsidR="00881040" w:rsidRDefault="00881040" w:rsidP="00881040">
      <w:pPr>
        <w:pStyle w:val="Default"/>
        <w:rPr>
          <w:rFonts w:ascii="Times New Roman" w:hAnsi="Times New Roman" w:cs="Times New Roman"/>
          <w:color w:val="auto"/>
          <w:sz w:val="28"/>
          <w:szCs w:val="28"/>
        </w:rPr>
      </w:pPr>
    </w:p>
    <w:p w14:paraId="268FAACC" w14:textId="77777777"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(C) In the absence of both the President and Vice President, the Board shall choose a presiding officer from Board members present. </w:t>
      </w:r>
    </w:p>
    <w:p w14:paraId="70980EB3" w14:textId="77777777" w:rsidR="00881040" w:rsidRDefault="00881040" w:rsidP="00881040">
      <w:pPr>
        <w:pStyle w:val="Default"/>
        <w:rPr>
          <w:rFonts w:ascii="Times New Roman" w:hAnsi="Times New Roman" w:cs="Times New Roman"/>
          <w:color w:val="auto"/>
          <w:sz w:val="28"/>
          <w:szCs w:val="28"/>
        </w:rPr>
      </w:pPr>
    </w:p>
    <w:p w14:paraId="1478EAE2" w14:textId="77777777" w:rsidR="00881040" w:rsidRDefault="00881040" w:rsidP="00881040">
      <w:pPr>
        <w:pStyle w:val="Default"/>
        <w:spacing w:after="84"/>
        <w:rPr>
          <w:rFonts w:ascii="Times New Roman" w:hAnsi="Times New Roman" w:cs="Times New Roman"/>
          <w:color w:val="auto"/>
          <w:sz w:val="28"/>
          <w:szCs w:val="28"/>
        </w:rPr>
      </w:pPr>
      <w:r>
        <w:rPr>
          <w:rFonts w:ascii="Times New Roman" w:hAnsi="Times New Roman" w:cs="Times New Roman"/>
          <w:color w:val="auto"/>
          <w:sz w:val="28"/>
          <w:szCs w:val="28"/>
        </w:rPr>
        <w:t xml:space="preserve">(D) The Secretary-Treasurer shall </w:t>
      </w:r>
    </w:p>
    <w:p w14:paraId="7DD78B55" w14:textId="77777777" w:rsidR="00881040" w:rsidRDefault="00881040" w:rsidP="00881040">
      <w:pPr>
        <w:pStyle w:val="Default"/>
        <w:spacing w:after="84"/>
        <w:rPr>
          <w:rFonts w:ascii="Times New Roman" w:hAnsi="Times New Roman" w:cs="Times New Roman"/>
          <w:color w:val="auto"/>
          <w:sz w:val="28"/>
          <w:szCs w:val="28"/>
        </w:rPr>
      </w:pPr>
      <w:r>
        <w:rPr>
          <w:rFonts w:ascii="Times New Roman" w:hAnsi="Times New Roman" w:cs="Times New Roman"/>
          <w:color w:val="auto"/>
          <w:sz w:val="28"/>
          <w:szCs w:val="28"/>
        </w:rPr>
        <w:t xml:space="preserve">(1) </w:t>
      </w:r>
      <w:r w:rsidR="00D710E6">
        <w:rPr>
          <w:rFonts w:ascii="Times New Roman" w:hAnsi="Times New Roman" w:cs="Times New Roman"/>
          <w:color w:val="auto"/>
          <w:sz w:val="28"/>
          <w:szCs w:val="28"/>
        </w:rPr>
        <w:t xml:space="preserve"> Have</w:t>
      </w:r>
      <w:r>
        <w:rPr>
          <w:rFonts w:ascii="Times New Roman" w:hAnsi="Times New Roman" w:cs="Times New Roman"/>
          <w:color w:val="auto"/>
          <w:sz w:val="28"/>
          <w:szCs w:val="28"/>
        </w:rPr>
        <w:t xml:space="preserve"> the care and custody of all funds and other property of the District; </w:t>
      </w:r>
    </w:p>
    <w:p w14:paraId="510934AA" w14:textId="77777777" w:rsidR="00881040" w:rsidRDefault="00881040" w:rsidP="00881040">
      <w:pPr>
        <w:pStyle w:val="Default"/>
        <w:spacing w:after="84"/>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D710E6">
        <w:rPr>
          <w:rFonts w:ascii="Times New Roman" w:hAnsi="Times New Roman" w:cs="Times New Roman"/>
          <w:color w:val="auto"/>
          <w:sz w:val="28"/>
          <w:szCs w:val="28"/>
        </w:rPr>
        <w:t xml:space="preserve"> D</w:t>
      </w:r>
      <w:r>
        <w:rPr>
          <w:rFonts w:ascii="Times New Roman" w:hAnsi="Times New Roman" w:cs="Times New Roman"/>
          <w:color w:val="auto"/>
          <w:sz w:val="28"/>
          <w:szCs w:val="28"/>
        </w:rPr>
        <w:t xml:space="preserve">eposit funds in such accounts as designated by the Board; </w:t>
      </w:r>
    </w:p>
    <w:p w14:paraId="6936301A" w14:textId="69431530" w:rsidR="00881040" w:rsidRDefault="00D710E6" w:rsidP="00881040">
      <w:pPr>
        <w:pStyle w:val="Default"/>
        <w:spacing w:after="84"/>
        <w:rPr>
          <w:rFonts w:ascii="Times New Roman" w:hAnsi="Times New Roman" w:cs="Times New Roman"/>
          <w:color w:val="auto"/>
          <w:sz w:val="28"/>
          <w:szCs w:val="28"/>
        </w:rPr>
      </w:pPr>
      <w:r>
        <w:rPr>
          <w:rFonts w:ascii="Times New Roman" w:hAnsi="Times New Roman" w:cs="Times New Roman"/>
          <w:color w:val="auto"/>
          <w:sz w:val="28"/>
          <w:szCs w:val="28"/>
        </w:rPr>
        <w:t>(3)  D</w:t>
      </w:r>
      <w:r w:rsidR="00881040">
        <w:rPr>
          <w:rFonts w:ascii="Times New Roman" w:hAnsi="Times New Roman" w:cs="Times New Roman"/>
          <w:color w:val="auto"/>
          <w:sz w:val="28"/>
          <w:szCs w:val="28"/>
        </w:rPr>
        <w:t xml:space="preserve">isburse checks by </w:t>
      </w:r>
      <w:r w:rsidR="000C153F">
        <w:rPr>
          <w:rFonts w:ascii="Times New Roman" w:hAnsi="Times New Roman" w:cs="Times New Roman"/>
          <w:color w:val="auto"/>
          <w:sz w:val="28"/>
          <w:szCs w:val="28"/>
        </w:rPr>
        <w:t xml:space="preserve">a </w:t>
      </w:r>
      <w:r w:rsidR="00881040">
        <w:rPr>
          <w:rFonts w:ascii="Times New Roman" w:hAnsi="Times New Roman" w:cs="Times New Roman"/>
          <w:color w:val="auto"/>
          <w:sz w:val="28"/>
          <w:szCs w:val="28"/>
        </w:rPr>
        <w:t xml:space="preserve">single authorized signature, or in the alternative, upon the signature of the </w:t>
      </w:r>
      <w:proofErr w:type="gramStart"/>
      <w:r w:rsidR="00881040">
        <w:rPr>
          <w:rFonts w:ascii="Times New Roman" w:hAnsi="Times New Roman" w:cs="Times New Roman"/>
          <w:color w:val="auto"/>
          <w:sz w:val="28"/>
          <w:szCs w:val="28"/>
        </w:rPr>
        <w:t>President;</w:t>
      </w:r>
      <w:proofErr w:type="gramEnd"/>
      <w:r w:rsidR="00881040">
        <w:rPr>
          <w:rFonts w:ascii="Times New Roman" w:hAnsi="Times New Roman" w:cs="Times New Roman"/>
          <w:color w:val="auto"/>
          <w:sz w:val="28"/>
          <w:szCs w:val="28"/>
        </w:rPr>
        <w:t xml:space="preserve"> </w:t>
      </w:r>
    </w:p>
    <w:p w14:paraId="5EE0472F" w14:textId="77777777" w:rsidR="00881040" w:rsidRDefault="00D710E6" w:rsidP="00881040">
      <w:pPr>
        <w:pStyle w:val="Default"/>
        <w:spacing w:after="84"/>
        <w:rPr>
          <w:rFonts w:ascii="Times New Roman" w:hAnsi="Times New Roman" w:cs="Times New Roman"/>
          <w:color w:val="auto"/>
          <w:sz w:val="28"/>
          <w:szCs w:val="28"/>
        </w:rPr>
      </w:pPr>
      <w:r>
        <w:rPr>
          <w:rFonts w:ascii="Times New Roman" w:hAnsi="Times New Roman" w:cs="Times New Roman"/>
          <w:color w:val="auto"/>
          <w:sz w:val="28"/>
          <w:szCs w:val="28"/>
        </w:rPr>
        <w:t>(4)  K</w:t>
      </w:r>
      <w:r w:rsidR="00881040">
        <w:rPr>
          <w:rFonts w:ascii="Times New Roman" w:hAnsi="Times New Roman" w:cs="Times New Roman"/>
          <w:color w:val="auto"/>
          <w:sz w:val="28"/>
          <w:szCs w:val="28"/>
        </w:rPr>
        <w:t xml:space="preserve">eep an accurate account of all receipts and </w:t>
      </w:r>
      <w:proofErr w:type="gramStart"/>
      <w:r w:rsidR="00881040">
        <w:rPr>
          <w:rFonts w:ascii="Times New Roman" w:hAnsi="Times New Roman" w:cs="Times New Roman"/>
          <w:color w:val="auto"/>
          <w:sz w:val="28"/>
          <w:szCs w:val="28"/>
        </w:rPr>
        <w:t>disbursements;</w:t>
      </w:r>
      <w:proofErr w:type="gramEnd"/>
      <w:r w:rsidR="00881040">
        <w:rPr>
          <w:rFonts w:ascii="Times New Roman" w:hAnsi="Times New Roman" w:cs="Times New Roman"/>
          <w:color w:val="auto"/>
          <w:sz w:val="28"/>
          <w:szCs w:val="28"/>
        </w:rPr>
        <w:t xml:space="preserve"> </w:t>
      </w:r>
    </w:p>
    <w:p w14:paraId="5D17CBEF" w14:textId="77777777" w:rsidR="00881040" w:rsidRDefault="00D710E6" w:rsidP="00881040">
      <w:pPr>
        <w:pStyle w:val="Default"/>
        <w:spacing w:after="84"/>
        <w:rPr>
          <w:rFonts w:ascii="Times New Roman" w:hAnsi="Times New Roman" w:cs="Times New Roman"/>
          <w:color w:val="auto"/>
          <w:sz w:val="28"/>
          <w:szCs w:val="28"/>
        </w:rPr>
      </w:pPr>
      <w:r>
        <w:rPr>
          <w:rFonts w:ascii="Times New Roman" w:hAnsi="Times New Roman" w:cs="Times New Roman"/>
          <w:color w:val="auto"/>
          <w:sz w:val="28"/>
          <w:szCs w:val="28"/>
        </w:rPr>
        <w:t>(5)  S</w:t>
      </w:r>
      <w:r w:rsidR="00881040">
        <w:rPr>
          <w:rFonts w:ascii="Times New Roman" w:hAnsi="Times New Roman" w:cs="Times New Roman"/>
          <w:color w:val="auto"/>
          <w:sz w:val="28"/>
          <w:szCs w:val="28"/>
        </w:rPr>
        <w:t xml:space="preserve">ubmit a financial report at regular meetings, or at other times as the Board or </w:t>
      </w:r>
      <w:r>
        <w:rPr>
          <w:rFonts w:ascii="Times New Roman" w:hAnsi="Times New Roman" w:cs="Times New Roman"/>
          <w:color w:val="auto"/>
          <w:sz w:val="28"/>
          <w:szCs w:val="28"/>
        </w:rPr>
        <w:t xml:space="preserve">    </w:t>
      </w:r>
      <w:r w:rsidR="00881040">
        <w:rPr>
          <w:rFonts w:ascii="Times New Roman" w:hAnsi="Times New Roman" w:cs="Times New Roman"/>
          <w:color w:val="auto"/>
          <w:sz w:val="28"/>
          <w:szCs w:val="28"/>
        </w:rPr>
        <w:t xml:space="preserve">the President may </w:t>
      </w:r>
      <w:proofErr w:type="gramStart"/>
      <w:r w:rsidR="00881040">
        <w:rPr>
          <w:rFonts w:ascii="Times New Roman" w:hAnsi="Times New Roman" w:cs="Times New Roman"/>
          <w:color w:val="auto"/>
          <w:sz w:val="28"/>
          <w:szCs w:val="28"/>
        </w:rPr>
        <w:t>require;</w:t>
      </w:r>
      <w:proofErr w:type="gramEnd"/>
      <w:r w:rsidR="00881040">
        <w:rPr>
          <w:rFonts w:ascii="Times New Roman" w:hAnsi="Times New Roman" w:cs="Times New Roman"/>
          <w:color w:val="auto"/>
          <w:sz w:val="28"/>
          <w:szCs w:val="28"/>
        </w:rPr>
        <w:t xml:space="preserve"> </w:t>
      </w:r>
    </w:p>
    <w:p w14:paraId="74F7854F" w14:textId="5DA6B24B" w:rsidR="00881040" w:rsidRDefault="00D710E6" w:rsidP="00881040">
      <w:pPr>
        <w:pStyle w:val="Default"/>
        <w:rPr>
          <w:rFonts w:ascii="Times New Roman" w:hAnsi="Times New Roman" w:cs="Times New Roman"/>
          <w:color w:val="auto"/>
          <w:sz w:val="28"/>
          <w:szCs w:val="28"/>
        </w:rPr>
      </w:pPr>
      <w:r>
        <w:rPr>
          <w:rFonts w:ascii="Times New Roman" w:hAnsi="Times New Roman" w:cs="Times New Roman"/>
          <w:color w:val="auto"/>
          <w:sz w:val="28"/>
          <w:szCs w:val="28"/>
        </w:rPr>
        <w:t>(6)  K</w:t>
      </w:r>
      <w:r w:rsidR="00881040">
        <w:rPr>
          <w:rFonts w:ascii="Times New Roman" w:hAnsi="Times New Roman" w:cs="Times New Roman"/>
          <w:color w:val="auto"/>
          <w:sz w:val="28"/>
          <w:szCs w:val="28"/>
        </w:rPr>
        <w:t xml:space="preserve">eep the records of the </w:t>
      </w:r>
      <w:proofErr w:type="gramStart"/>
      <w:r w:rsidR="00881040">
        <w:rPr>
          <w:rFonts w:ascii="Times New Roman" w:hAnsi="Times New Roman" w:cs="Times New Roman"/>
          <w:color w:val="auto"/>
          <w:sz w:val="28"/>
          <w:szCs w:val="28"/>
        </w:rPr>
        <w:t>District</w:t>
      </w:r>
      <w:proofErr w:type="gramEnd"/>
      <w:r w:rsidR="00881040">
        <w:rPr>
          <w:rFonts w:ascii="Times New Roman" w:hAnsi="Times New Roman" w:cs="Times New Roman"/>
          <w:color w:val="auto"/>
          <w:sz w:val="28"/>
          <w:szCs w:val="28"/>
        </w:rPr>
        <w:t xml:space="preserve"> and </w:t>
      </w:r>
      <w:r w:rsidR="000C153F">
        <w:rPr>
          <w:rFonts w:ascii="Times New Roman" w:hAnsi="Times New Roman" w:cs="Times New Roman"/>
          <w:color w:val="auto"/>
          <w:sz w:val="28"/>
          <w:szCs w:val="28"/>
        </w:rPr>
        <w:t xml:space="preserve">the </w:t>
      </w:r>
      <w:r w:rsidR="00881040">
        <w:rPr>
          <w:rFonts w:ascii="Times New Roman" w:hAnsi="Times New Roman" w:cs="Times New Roman"/>
          <w:color w:val="auto"/>
          <w:sz w:val="28"/>
          <w:szCs w:val="28"/>
        </w:rPr>
        <w:t xml:space="preserve">minutes of its meetings; </w:t>
      </w:r>
    </w:p>
    <w:p w14:paraId="56C220B5" w14:textId="7CF60B96" w:rsidR="00881040" w:rsidRDefault="00881040" w:rsidP="0088104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14:paraId="706DA714" w14:textId="77777777" w:rsidR="00881040" w:rsidRDefault="00881040" w:rsidP="00881040">
      <w:pPr>
        <w:pStyle w:val="Default"/>
        <w:rPr>
          <w:rFonts w:cstheme="minorBidi"/>
          <w:color w:val="auto"/>
        </w:rPr>
      </w:pPr>
    </w:p>
    <w:p w14:paraId="39AF969D" w14:textId="77777777" w:rsidR="00881040" w:rsidRDefault="00881040" w:rsidP="00881040">
      <w:pPr>
        <w:pStyle w:val="Default"/>
        <w:pageBreakBefore/>
        <w:rPr>
          <w:rFonts w:cstheme="minorBidi"/>
          <w:color w:val="auto"/>
        </w:rPr>
      </w:pPr>
    </w:p>
    <w:p w14:paraId="32461FCF" w14:textId="27D72949" w:rsidR="00881040" w:rsidRDefault="00D710E6" w:rsidP="00881040">
      <w:pPr>
        <w:pStyle w:val="Default"/>
        <w:spacing w:after="86"/>
        <w:rPr>
          <w:rFonts w:ascii="Times New Roman" w:hAnsi="Times New Roman" w:cs="Times New Roman"/>
          <w:color w:val="auto"/>
          <w:sz w:val="28"/>
          <w:szCs w:val="28"/>
        </w:rPr>
      </w:pPr>
      <w:r>
        <w:rPr>
          <w:rFonts w:ascii="Times New Roman" w:hAnsi="Times New Roman" w:cs="Times New Roman"/>
          <w:color w:val="auto"/>
          <w:sz w:val="28"/>
          <w:szCs w:val="28"/>
        </w:rPr>
        <w:t>(7)  U</w:t>
      </w:r>
      <w:r w:rsidR="00881040">
        <w:rPr>
          <w:rFonts w:ascii="Times New Roman" w:hAnsi="Times New Roman" w:cs="Times New Roman"/>
          <w:color w:val="auto"/>
          <w:sz w:val="28"/>
          <w:szCs w:val="28"/>
        </w:rPr>
        <w:t xml:space="preserve">nless otherwise designated, serve as a non-voting, </w:t>
      </w:r>
      <w:r w:rsidR="00881040" w:rsidRPr="000C153F">
        <w:rPr>
          <w:rFonts w:ascii="Times New Roman" w:hAnsi="Times New Roman" w:cs="Times New Roman"/>
          <w:i/>
          <w:iCs/>
          <w:color w:val="auto"/>
          <w:sz w:val="28"/>
          <w:szCs w:val="28"/>
        </w:rPr>
        <w:t>ex-officio</w:t>
      </w:r>
      <w:r w:rsidR="00881040">
        <w:rPr>
          <w:rFonts w:ascii="Times New Roman" w:hAnsi="Times New Roman" w:cs="Times New Roman"/>
          <w:color w:val="auto"/>
          <w:sz w:val="28"/>
          <w:szCs w:val="28"/>
        </w:rPr>
        <w:t xml:space="preserve"> member on all </w:t>
      </w:r>
      <w:proofErr w:type="gramStart"/>
      <w:r w:rsidR="00881040">
        <w:rPr>
          <w:rFonts w:ascii="Times New Roman" w:hAnsi="Times New Roman" w:cs="Times New Roman"/>
          <w:color w:val="auto"/>
          <w:sz w:val="28"/>
          <w:szCs w:val="28"/>
        </w:rPr>
        <w:t>committees;</w:t>
      </w:r>
      <w:proofErr w:type="gramEnd"/>
      <w:r w:rsidR="00881040">
        <w:rPr>
          <w:rFonts w:ascii="Times New Roman" w:hAnsi="Times New Roman" w:cs="Times New Roman"/>
          <w:color w:val="auto"/>
          <w:sz w:val="28"/>
          <w:szCs w:val="28"/>
        </w:rPr>
        <w:t xml:space="preserve"> </w:t>
      </w:r>
    </w:p>
    <w:p w14:paraId="473F1DFE" w14:textId="31FDB8F5" w:rsidR="00881040" w:rsidRDefault="00D710E6" w:rsidP="00881040">
      <w:pPr>
        <w:pStyle w:val="Default"/>
        <w:spacing w:after="86"/>
        <w:rPr>
          <w:rFonts w:ascii="Times New Roman" w:hAnsi="Times New Roman" w:cs="Times New Roman"/>
          <w:color w:val="auto"/>
          <w:sz w:val="28"/>
          <w:szCs w:val="28"/>
        </w:rPr>
      </w:pPr>
      <w:r>
        <w:rPr>
          <w:rFonts w:ascii="Times New Roman" w:hAnsi="Times New Roman" w:cs="Times New Roman"/>
          <w:color w:val="auto"/>
          <w:sz w:val="28"/>
          <w:szCs w:val="28"/>
        </w:rPr>
        <w:t>(</w:t>
      </w:r>
      <w:r w:rsidR="00BA1986">
        <w:rPr>
          <w:rFonts w:ascii="Times New Roman" w:hAnsi="Times New Roman" w:cs="Times New Roman"/>
          <w:color w:val="auto"/>
          <w:sz w:val="28"/>
          <w:szCs w:val="28"/>
        </w:rPr>
        <w:t>8</w:t>
      </w:r>
      <w:r>
        <w:rPr>
          <w:rFonts w:ascii="Times New Roman" w:hAnsi="Times New Roman" w:cs="Times New Roman"/>
          <w:color w:val="auto"/>
          <w:sz w:val="28"/>
          <w:szCs w:val="28"/>
        </w:rPr>
        <w:t>)  P</w:t>
      </w:r>
      <w:r w:rsidR="00881040">
        <w:rPr>
          <w:rFonts w:ascii="Times New Roman" w:hAnsi="Times New Roman" w:cs="Times New Roman"/>
          <w:color w:val="auto"/>
          <w:sz w:val="28"/>
          <w:szCs w:val="28"/>
        </w:rPr>
        <w:t xml:space="preserve">erform all duties necessary or incident to the </w:t>
      </w:r>
      <w:proofErr w:type="gramStart"/>
      <w:r w:rsidR="00881040">
        <w:rPr>
          <w:rFonts w:ascii="Times New Roman" w:hAnsi="Times New Roman" w:cs="Times New Roman"/>
          <w:color w:val="auto"/>
          <w:sz w:val="28"/>
          <w:szCs w:val="28"/>
        </w:rPr>
        <w:t>above;</w:t>
      </w:r>
      <w:proofErr w:type="gramEnd"/>
      <w:r w:rsidR="00881040">
        <w:rPr>
          <w:rFonts w:ascii="Times New Roman" w:hAnsi="Times New Roman" w:cs="Times New Roman"/>
          <w:color w:val="auto"/>
          <w:sz w:val="28"/>
          <w:szCs w:val="28"/>
        </w:rPr>
        <w:t xml:space="preserve"> </w:t>
      </w:r>
    </w:p>
    <w:p w14:paraId="5B6E7249" w14:textId="56B61E01" w:rsidR="00881040" w:rsidRDefault="00D710E6" w:rsidP="00881040">
      <w:pPr>
        <w:pStyle w:val="Default"/>
        <w:rPr>
          <w:rFonts w:ascii="Times New Roman" w:hAnsi="Times New Roman" w:cs="Times New Roman"/>
          <w:color w:val="auto"/>
          <w:sz w:val="28"/>
          <w:szCs w:val="28"/>
        </w:rPr>
      </w:pPr>
      <w:r>
        <w:rPr>
          <w:rFonts w:ascii="Times New Roman" w:hAnsi="Times New Roman" w:cs="Times New Roman"/>
          <w:color w:val="auto"/>
          <w:sz w:val="28"/>
          <w:szCs w:val="28"/>
        </w:rPr>
        <w:t>(</w:t>
      </w:r>
      <w:r w:rsidR="00BA1986">
        <w:rPr>
          <w:rFonts w:ascii="Times New Roman" w:hAnsi="Times New Roman" w:cs="Times New Roman"/>
          <w:color w:val="auto"/>
          <w:sz w:val="28"/>
          <w:szCs w:val="28"/>
        </w:rPr>
        <w:t>9</w:t>
      </w:r>
      <w:r>
        <w:rPr>
          <w:rFonts w:ascii="Times New Roman" w:hAnsi="Times New Roman" w:cs="Times New Roman"/>
          <w:color w:val="auto"/>
          <w:sz w:val="28"/>
          <w:szCs w:val="28"/>
        </w:rPr>
        <w:t>)  S</w:t>
      </w:r>
      <w:r w:rsidR="00881040">
        <w:rPr>
          <w:rFonts w:ascii="Times New Roman" w:hAnsi="Times New Roman" w:cs="Times New Roman"/>
          <w:color w:val="auto"/>
          <w:sz w:val="28"/>
          <w:szCs w:val="28"/>
        </w:rPr>
        <w:t xml:space="preserve">hall be paid an annual </w:t>
      </w:r>
      <w:r w:rsidR="00BA1986">
        <w:rPr>
          <w:rFonts w:ascii="Times New Roman" w:hAnsi="Times New Roman" w:cs="Times New Roman"/>
          <w:color w:val="auto"/>
          <w:sz w:val="28"/>
          <w:szCs w:val="28"/>
        </w:rPr>
        <w:t>honorarium</w:t>
      </w:r>
      <w:r w:rsidR="00881040">
        <w:rPr>
          <w:rFonts w:ascii="Times New Roman" w:hAnsi="Times New Roman" w:cs="Times New Roman"/>
          <w:color w:val="auto"/>
          <w:sz w:val="28"/>
          <w:szCs w:val="28"/>
        </w:rPr>
        <w:t xml:space="preserve"> at the discretion of the Board. </w:t>
      </w:r>
    </w:p>
    <w:p w14:paraId="372352A1" w14:textId="77777777" w:rsidR="00881040" w:rsidRDefault="00881040" w:rsidP="00881040">
      <w:pPr>
        <w:pStyle w:val="Default"/>
        <w:rPr>
          <w:rFonts w:ascii="Times New Roman" w:hAnsi="Times New Roman" w:cs="Times New Roman"/>
          <w:color w:val="auto"/>
          <w:sz w:val="28"/>
          <w:szCs w:val="28"/>
        </w:rPr>
      </w:pPr>
    </w:p>
    <w:p w14:paraId="6125CAD8" w14:textId="77777777"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Article IX – Committees </w:t>
      </w:r>
    </w:p>
    <w:p w14:paraId="01E3B0F1" w14:textId="65267843" w:rsidR="00881040" w:rsidRDefault="00881040" w:rsidP="00881040">
      <w:pPr>
        <w:pStyle w:val="Default"/>
        <w:spacing w:after="84"/>
        <w:rPr>
          <w:rFonts w:ascii="Times New Roman" w:hAnsi="Times New Roman" w:cs="Times New Roman"/>
          <w:color w:val="auto"/>
          <w:sz w:val="28"/>
          <w:szCs w:val="28"/>
        </w:rPr>
      </w:pPr>
      <w:r>
        <w:rPr>
          <w:rFonts w:ascii="Times New Roman" w:hAnsi="Times New Roman" w:cs="Times New Roman"/>
          <w:color w:val="auto"/>
          <w:sz w:val="28"/>
          <w:szCs w:val="28"/>
        </w:rPr>
        <w:t>(A) The Executive Committee shall consist of the President, Vice Presiden</w:t>
      </w:r>
      <w:r w:rsidR="00D710E6">
        <w:rPr>
          <w:rFonts w:ascii="Times New Roman" w:hAnsi="Times New Roman" w:cs="Times New Roman"/>
          <w:color w:val="auto"/>
          <w:sz w:val="28"/>
          <w:szCs w:val="28"/>
        </w:rPr>
        <w:t>t, the Secretary-Treasurer</w:t>
      </w:r>
      <w:r w:rsidR="002251B6">
        <w:rPr>
          <w:rFonts w:ascii="Times New Roman" w:hAnsi="Times New Roman" w:cs="Times New Roman"/>
          <w:color w:val="auto"/>
          <w:sz w:val="28"/>
          <w:szCs w:val="28"/>
        </w:rPr>
        <w:t xml:space="preserve">, and 2 Unit Presidents not represented by the Units of the District Officers.  The two Unit </w:t>
      </w:r>
      <w:r w:rsidR="00C66A26">
        <w:rPr>
          <w:rFonts w:ascii="Times New Roman" w:hAnsi="Times New Roman" w:cs="Times New Roman"/>
          <w:color w:val="auto"/>
          <w:sz w:val="28"/>
          <w:szCs w:val="28"/>
        </w:rPr>
        <w:t>Presidents will</w:t>
      </w:r>
      <w:r w:rsidR="002251B6">
        <w:rPr>
          <w:rFonts w:ascii="Times New Roman" w:hAnsi="Times New Roman" w:cs="Times New Roman"/>
          <w:color w:val="auto"/>
          <w:sz w:val="28"/>
          <w:szCs w:val="28"/>
        </w:rPr>
        <w:t xml:space="preserve"> be elected by the </w:t>
      </w:r>
      <w:r w:rsidR="00C66A26">
        <w:rPr>
          <w:rFonts w:ascii="Times New Roman" w:hAnsi="Times New Roman" w:cs="Times New Roman"/>
          <w:color w:val="auto"/>
          <w:sz w:val="28"/>
          <w:szCs w:val="28"/>
        </w:rPr>
        <w:t>Board.   When</w:t>
      </w:r>
      <w:r>
        <w:rPr>
          <w:rFonts w:ascii="Times New Roman" w:hAnsi="Times New Roman" w:cs="Times New Roman"/>
          <w:color w:val="auto"/>
          <w:sz w:val="28"/>
          <w:szCs w:val="28"/>
        </w:rPr>
        <w:t xml:space="preserve"> a matter is so urgent that it needs attention before a regular meeting of the Board and it is not feasible to convene a special meeting of the Board, the Executive Committee</w:t>
      </w:r>
      <w:r w:rsidR="00C66A26">
        <w:rPr>
          <w:rFonts w:ascii="Times New Roman" w:hAnsi="Times New Roman" w:cs="Times New Roman"/>
          <w:color w:val="auto"/>
          <w:sz w:val="28"/>
          <w:szCs w:val="28"/>
        </w:rPr>
        <w:t>, when directed by 3 or more of its members,</w:t>
      </w:r>
      <w:r>
        <w:rPr>
          <w:rFonts w:ascii="Times New Roman" w:hAnsi="Times New Roman" w:cs="Times New Roman"/>
          <w:color w:val="auto"/>
          <w:sz w:val="28"/>
          <w:szCs w:val="28"/>
        </w:rPr>
        <w:t xml:space="preserve"> shall be empowered to </w:t>
      </w:r>
      <w:proofErr w:type="gramStart"/>
      <w:r>
        <w:rPr>
          <w:rFonts w:ascii="Times New Roman" w:hAnsi="Times New Roman" w:cs="Times New Roman"/>
          <w:color w:val="auto"/>
          <w:sz w:val="28"/>
          <w:szCs w:val="28"/>
        </w:rPr>
        <w:t>make a decision</w:t>
      </w:r>
      <w:proofErr w:type="gramEnd"/>
      <w:r>
        <w:rPr>
          <w:rFonts w:ascii="Times New Roman" w:hAnsi="Times New Roman" w:cs="Times New Roman"/>
          <w:color w:val="auto"/>
          <w:sz w:val="28"/>
          <w:szCs w:val="28"/>
        </w:rPr>
        <w:t xml:space="preserve"> with the same force and effect as the full Board.</w:t>
      </w:r>
      <w:r w:rsidR="002142CB">
        <w:rPr>
          <w:rFonts w:ascii="Times New Roman" w:hAnsi="Times New Roman" w:cs="Times New Roman"/>
          <w:color w:val="auto"/>
          <w:sz w:val="28"/>
          <w:szCs w:val="28"/>
        </w:rPr>
        <w:t xml:space="preserve"> </w:t>
      </w:r>
    </w:p>
    <w:p w14:paraId="1707B351" w14:textId="77777777" w:rsidR="00881040" w:rsidRDefault="00881040" w:rsidP="00881040">
      <w:pPr>
        <w:pStyle w:val="Default"/>
        <w:spacing w:after="84"/>
        <w:rPr>
          <w:rFonts w:ascii="Times New Roman" w:hAnsi="Times New Roman" w:cs="Times New Roman"/>
          <w:color w:val="auto"/>
          <w:sz w:val="28"/>
          <w:szCs w:val="28"/>
        </w:rPr>
      </w:pPr>
      <w:r>
        <w:rPr>
          <w:rFonts w:ascii="Times New Roman" w:hAnsi="Times New Roman" w:cs="Times New Roman"/>
          <w:color w:val="auto"/>
          <w:sz w:val="28"/>
          <w:szCs w:val="28"/>
        </w:rPr>
        <w:t xml:space="preserve">(1) A meeting of the Executive Committee shall be called by the President, or by the Vice President if the President is unavailable. </w:t>
      </w:r>
    </w:p>
    <w:p w14:paraId="1D76F2E3" w14:textId="09374969"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color w:val="auto"/>
          <w:sz w:val="28"/>
          <w:szCs w:val="28"/>
        </w:rPr>
        <w:t>(2) A meeting of the Executive Committee may be held by conference call, email,</w:t>
      </w:r>
      <w:r w:rsidR="00BA1986">
        <w:rPr>
          <w:rFonts w:ascii="Times New Roman" w:hAnsi="Times New Roman" w:cs="Times New Roman"/>
          <w:color w:val="auto"/>
          <w:sz w:val="28"/>
          <w:szCs w:val="28"/>
        </w:rPr>
        <w:t xml:space="preserve"> zoom,</w:t>
      </w:r>
      <w:r>
        <w:rPr>
          <w:rFonts w:ascii="Times New Roman" w:hAnsi="Times New Roman" w:cs="Times New Roman"/>
          <w:color w:val="auto"/>
          <w:sz w:val="28"/>
          <w:szCs w:val="28"/>
        </w:rPr>
        <w:t xml:space="preserve"> or any other means so long as the participants </w:t>
      </w:r>
      <w:r w:rsidR="000C153F">
        <w:rPr>
          <w:rFonts w:ascii="Times New Roman" w:hAnsi="Times New Roman" w:cs="Times New Roman"/>
          <w:color w:val="auto"/>
          <w:sz w:val="28"/>
          <w:szCs w:val="28"/>
        </w:rPr>
        <w:t xml:space="preserve">are </w:t>
      </w:r>
      <w:r>
        <w:rPr>
          <w:rFonts w:ascii="Times New Roman" w:hAnsi="Times New Roman" w:cs="Times New Roman"/>
          <w:color w:val="auto"/>
          <w:sz w:val="28"/>
          <w:szCs w:val="28"/>
        </w:rPr>
        <w:t xml:space="preserve">in effective communication with one another. </w:t>
      </w:r>
    </w:p>
    <w:p w14:paraId="7750AB61" w14:textId="77777777" w:rsidR="00881040" w:rsidRDefault="00881040" w:rsidP="00881040">
      <w:pPr>
        <w:pStyle w:val="Default"/>
        <w:rPr>
          <w:rFonts w:ascii="Times New Roman" w:hAnsi="Times New Roman" w:cs="Times New Roman"/>
          <w:color w:val="auto"/>
          <w:sz w:val="28"/>
          <w:szCs w:val="28"/>
        </w:rPr>
      </w:pPr>
    </w:p>
    <w:p w14:paraId="6CCB9BED" w14:textId="77777777"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(B) The President shall appoint such other committees as may be required by the ACBL or as the President deems necessary or advisable to conduct the affairs of the District. </w:t>
      </w:r>
    </w:p>
    <w:p w14:paraId="5A29BE52" w14:textId="77777777" w:rsidR="00881040" w:rsidRDefault="00881040" w:rsidP="00881040">
      <w:pPr>
        <w:pStyle w:val="Default"/>
        <w:rPr>
          <w:rFonts w:ascii="Times New Roman" w:hAnsi="Times New Roman" w:cs="Times New Roman"/>
          <w:color w:val="auto"/>
          <w:sz w:val="28"/>
          <w:szCs w:val="28"/>
        </w:rPr>
      </w:pPr>
    </w:p>
    <w:p w14:paraId="0E7726EF" w14:textId="77777777"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Article X – Amendments of the Bylaws </w:t>
      </w:r>
    </w:p>
    <w:p w14:paraId="0C1D5BD2" w14:textId="4DBF43E2"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(A) The </w:t>
      </w:r>
      <w:r w:rsidR="00687525">
        <w:rPr>
          <w:rFonts w:ascii="Times New Roman" w:hAnsi="Times New Roman" w:cs="Times New Roman"/>
          <w:color w:val="auto"/>
          <w:sz w:val="28"/>
          <w:szCs w:val="28"/>
        </w:rPr>
        <w:t>B</w:t>
      </w:r>
      <w:r>
        <w:rPr>
          <w:rFonts w:ascii="Times New Roman" w:hAnsi="Times New Roman" w:cs="Times New Roman"/>
          <w:color w:val="auto"/>
          <w:sz w:val="28"/>
          <w:szCs w:val="28"/>
        </w:rPr>
        <w:t xml:space="preserve">ylaws may be amended at any meeting of the Board, </w:t>
      </w:r>
      <w:proofErr w:type="gramStart"/>
      <w:r>
        <w:rPr>
          <w:rFonts w:ascii="Times New Roman" w:hAnsi="Times New Roman" w:cs="Times New Roman"/>
          <w:color w:val="auto"/>
          <w:sz w:val="28"/>
          <w:szCs w:val="28"/>
        </w:rPr>
        <w:t>provided that</w:t>
      </w:r>
      <w:proofErr w:type="gramEnd"/>
      <w:r>
        <w:rPr>
          <w:rFonts w:ascii="Times New Roman" w:hAnsi="Times New Roman" w:cs="Times New Roman"/>
          <w:color w:val="auto"/>
          <w:sz w:val="28"/>
          <w:szCs w:val="28"/>
        </w:rPr>
        <w:t xml:space="preserve"> notice of such </w:t>
      </w:r>
      <w:r w:rsidR="00687525">
        <w:rPr>
          <w:rFonts w:ascii="Times New Roman" w:hAnsi="Times New Roman" w:cs="Times New Roman"/>
          <w:color w:val="auto"/>
          <w:sz w:val="28"/>
          <w:szCs w:val="28"/>
        </w:rPr>
        <w:t xml:space="preserve">a </w:t>
      </w:r>
      <w:r>
        <w:rPr>
          <w:rFonts w:ascii="Times New Roman" w:hAnsi="Times New Roman" w:cs="Times New Roman"/>
          <w:color w:val="auto"/>
          <w:sz w:val="28"/>
          <w:szCs w:val="28"/>
        </w:rPr>
        <w:t xml:space="preserve">meeting describes the amendment to be considered and is </w:t>
      </w:r>
      <w:r w:rsidR="00687525">
        <w:rPr>
          <w:rFonts w:ascii="Times New Roman" w:hAnsi="Times New Roman" w:cs="Times New Roman"/>
          <w:color w:val="auto"/>
          <w:sz w:val="28"/>
          <w:szCs w:val="28"/>
        </w:rPr>
        <w:t>communicated</w:t>
      </w:r>
      <w:r>
        <w:rPr>
          <w:rFonts w:ascii="Times New Roman" w:hAnsi="Times New Roman" w:cs="Times New Roman"/>
          <w:color w:val="auto"/>
          <w:sz w:val="28"/>
          <w:szCs w:val="28"/>
        </w:rPr>
        <w:t xml:space="preserve"> to each Member Unit at least 30 days before the meeting. </w:t>
      </w:r>
    </w:p>
    <w:p w14:paraId="5D583538" w14:textId="77777777" w:rsidR="00881040" w:rsidRDefault="00881040" w:rsidP="00881040">
      <w:pPr>
        <w:pStyle w:val="Default"/>
        <w:rPr>
          <w:rFonts w:ascii="Times New Roman" w:hAnsi="Times New Roman" w:cs="Times New Roman"/>
          <w:color w:val="auto"/>
          <w:sz w:val="28"/>
          <w:szCs w:val="28"/>
        </w:rPr>
      </w:pPr>
    </w:p>
    <w:p w14:paraId="1BFE8C73" w14:textId="77777777"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(B) Reasonable modifications of a proposed amendment may be made and voted on at the same meeting at which the original proposed amendment is considered. </w:t>
      </w:r>
    </w:p>
    <w:p w14:paraId="0F5EC8DC" w14:textId="043C61F4" w:rsidR="00881040" w:rsidRDefault="00881040" w:rsidP="00881040">
      <w:pPr>
        <w:pStyle w:val="Default"/>
        <w:rPr>
          <w:rFonts w:ascii="Times New Roman" w:hAnsi="Times New Roman" w:cs="Times New Roman"/>
          <w:color w:val="auto"/>
          <w:sz w:val="22"/>
          <w:szCs w:val="22"/>
        </w:rPr>
      </w:pPr>
    </w:p>
    <w:p w14:paraId="424C526C" w14:textId="77777777" w:rsidR="00881040" w:rsidRDefault="00881040" w:rsidP="00881040">
      <w:pPr>
        <w:pStyle w:val="Default"/>
        <w:rPr>
          <w:rFonts w:cstheme="minorBidi"/>
          <w:color w:val="auto"/>
        </w:rPr>
      </w:pPr>
    </w:p>
    <w:p w14:paraId="0502E369" w14:textId="77777777" w:rsidR="00881040" w:rsidRDefault="00881040" w:rsidP="00881040">
      <w:pPr>
        <w:pStyle w:val="Default"/>
        <w:pageBreakBefore/>
        <w:rPr>
          <w:rFonts w:cstheme="minorBidi"/>
          <w:color w:val="auto"/>
        </w:rPr>
      </w:pPr>
    </w:p>
    <w:p w14:paraId="5ADAF561" w14:textId="77777777"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(C) Amendments to the bylaws shall require a two-thirds majority of all votes assigned to Member Units. </w:t>
      </w:r>
    </w:p>
    <w:p w14:paraId="1D0479F5" w14:textId="77777777" w:rsidR="00881040" w:rsidRDefault="00881040" w:rsidP="00881040">
      <w:pPr>
        <w:pStyle w:val="Default"/>
        <w:rPr>
          <w:rFonts w:ascii="Times New Roman" w:hAnsi="Times New Roman" w:cs="Times New Roman"/>
          <w:color w:val="auto"/>
          <w:sz w:val="28"/>
          <w:szCs w:val="28"/>
        </w:rPr>
      </w:pPr>
    </w:p>
    <w:p w14:paraId="4FC77F2C" w14:textId="77777777"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Article XI – Indemnification </w:t>
      </w:r>
      <w:r>
        <w:rPr>
          <w:rFonts w:ascii="Times New Roman" w:hAnsi="Times New Roman" w:cs="Times New Roman"/>
          <w:color w:val="auto"/>
          <w:sz w:val="28"/>
          <w:szCs w:val="28"/>
        </w:rPr>
        <w:t xml:space="preserve">– To the fullest extent permitted by law, the District shall indemnify its directors, officers and employees, including persons formerly occupying those positions, so long as any act or omission by that person was in good faith, was within the scope of the person's responsibilities as a director, officer, or employee, and did not constitute willful or reckless misconduct. </w:t>
      </w:r>
    </w:p>
    <w:p w14:paraId="3366ACA7" w14:textId="2E86091C" w:rsidR="00881040" w:rsidRDefault="00881040" w:rsidP="00881040">
      <w:pPr>
        <w:pStyle w:val="Default"/>
        <w:rPr>
          <w:rFonts w:ascii="Times New Roman" w:hAnsi="Times New Roman" w:cs="Times New Roman"/>
          <w:color w:val="auto"/>
          <w:sz w:val="28"/>
          <w:szCs w:val="28"/>
        </w:rPr>
      </w:pPr>
      <w:r>
        <w:rPr>
          <w:rFonts w:ascii="Times New Roman" w:hAnsi="Times New Roman" w:cs="Times New Roman"/>
          <w:color w:val="auto"/>
          <w:sz w:val="28"/>
          <w:szCs w:val="28"/>
        </w:rPr>
        <w:t>The forgoing Bylaws are approved and adopted by the Board of Directors of District 14 of the ACBL, effective on th</w:t>
      </w:r>
      <w:r w:rsidR="00CE293F">
        <w:rPr>
          <w:rFonts w:ascii="Times New Roman" w:hAnsi="Times New Roman" w:cs="Times New Roman"/>
          <w:color w:val="auto"/>
          <w:sz w:val="28"/>
          <w:szCs w:val="28"/>
        </w:rPr>
        <w:t xml:space="preserve">e </w:t>
      </w:r>
      <w:r w:rsidR="00687525">
        <w:rPr>
          <w:rFonts w:ascii="Times New Roman" w:hAnsi="Times New Roman" w:cs="Times New Roman"/>
          <w:color w:val="auto"/>
          <w:sz w:val="28"/>
          <w:szCs w:val="28"/>
        </w:rPr>
        <w:t>2</w:t>
      </w:r>
      <w:r w:rsidR="000D39AC">
        <w:rPr>
          <w:rFonts w:ascii="Times New Roman" w:hAnsi="Times New Roman" w:cs="Times New Roman"/>
          <w:color w:val="auto"/>
          <w:sz w:val="28"/>
          <w:szCs w:val="28"/>
        </w:rPr>
        <w:t>7</w:t>
      </w:r>
      <w:r w:rsidR="000D39AC" w:rsidRPr="000D39AC">
        <w:rPr>
          <w:rFonts w:ascii="Times New Roman" w:hAnsi="Times New Roman" w:cs="Times New Roman"/>
          <w:color w:val="auto"/>
          <w:sz w:val="28"/>
          <w:szCs w:val="28"/>
          <w:vertAlign w:val="superscript"/>
        </w:rPr>
        <w:t>th</w:t>
      </w:r>
      <w:r w:rsidR="00CE293F">
        <w:rPr>
          <w:rFonts w:ascii="Times New Roman" w:hAnsi="Times New Roman" w:cs="Times New Roman"/>
          <w:color w:val="auto"/>
          <w:sz w:val="28"/>
          <w:szCs w:val="28"/>
        </w:rPr>
        <w:t xml:space="preserve"> day of </w:t>
      </w:r>
      <w:r w:rsidR="000D39AC">
        <w:rPr>
          <w:rFonts w:ascii="Times New Roman" w:hAnsi="Times New Roman" w:cs="Times New Roman"/>
          <w:color w:val="auto"/>
          <w:sz w:val="28"/>
          <w:szCs w:val="28"/>
        </w:rPr>
        <w:t>February</w:t>
      </w:r>
      <w:r w:rsidR="00687525">
        <w:rPr>
          <w:rFonts w:ascii="Times New Roman" w:hAnsi="Times New Roman" w:cs="Times New Roman"/>
          <w:color w:val="auto"/>
          <w:sz w:val="28"/>
          <w:szCs w:val="28"/>
        </w:rPr>
        <w:t>, 2022</w:t>
      </w:r>
      <w:r>
        <w:rPr>
          <w:rFonts w:ascii="Times New Roman" w:hAnsi="Times New Roman" w:cs="Times New Roman"/>
          <w:color w:val="auto"/>
          <w:sz w:val="28"/>
          <w:szCs w:val="28"/>
        </w:rPr>
        <w:t xml:space="preserve">. </w:t>
      </w:r>
    </w:p>
    <w:p w14:paraId="04FA4B34" w14:textId="77777777" w:rsidR="00CE293F" w:rsidRDefault="00CE293F" w:rsidP="00881040">
      <w:pPr>
        <w:pStyle w:val="Default"/>
        <w:rPr>
          <w:rFonts w:ascii="Times New Roman" w:hAnsi="Times New Roman" w:cs="Times New Roman"/>
          <w:color w:val="auto"/>
          <w:sz w:val="28"/>
          <w:szCs w:val="28"/>
        </w:rPr>
      </w:pPr>
    </w:p>
    <w:p w14:paraId="1123B6C7" w14:textId="77777777" w:rsidR="00CE293F" w:rsidRDefault="00CE293F" w:rsidP="00881040">
      <w:pPr>
        <w:pStyle w:val="Default"/>
        <w:rPr>
          <w:rFonts w:ascii="Times New Roman" w:hAnsi="Times New Roman" w:cs="Times New Roman"/>
          <w:color w:val="auto"/>
          <w:sz w:val="28"/>
          <w:szCs w:val="28"/>
        </w:rPr>
      </w:pPr>
    </w:p>
    <w:p w14:paraId="22279C34" w14:textId="0447A9F8" w:rsidR="00881040" w:rsidRDefault="00BA1986" w:rsidP="00881040">
      <w:pPr>
        <w:pStyle w:val="Default"/>
        <w:rPr>
          <w:rFonts w:ascii="Times New Roman" w:hAnsi="Times New Roman" w:cs="Times New Roman"/>
          <w:color w:val="auto"/>
          <w:sz w:val="28"/>
          <w:szCs w:val="28"/>
        </w:rPr>
      </w:pPr>
      <w:r>
        <w:rPr>
          <w:rFonts w:ascii="Times New Roman" w:hAnsi="Times New Roman" w:cs="Times New Roman"/>
          <w:color w:val="auto"/>
          <w:sz w:val="28"/>
          <w:szCs w:val="28"/>
        </w:rPr>
        <w:t>Eric Hendrickson</w:t>
      </w:r>
      <w:r w:rsidR="00881040">
        <w:rPr>
          <w:rFonts w:ascii="Times New Roman" w:hAnsi="Times New Roman" w:cs="Times New Roman"/>
          <w:color w:val="auto"/>
          <w:sz w:val="28"/>
          <w:szCs w:val="28"/>
        </w:rPr>
        <w:t xml:space="preserve">, President </w:t>
      </w:r>
    </w:p>
    <w:p w14:paraId="64A03B4C" w14:textId="57A9B5BC" w:rsidR="00881040" w:rsidRDefault="00B811CE" w:rsidP="00881040">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Anne Beaurivage, </w:t>
      </w:r>
      <w:r w:rsidR="00881040">
        <w:rPr>
          <w:rFonts w:ascii="Times New Roman" w:hAnsi="Times New Roman" w:cs="Times New Roman"/>
          <w:color w:val="auto"/>
          <w:sz w:val="28"/>
          <w:szCs w:val="28"/>
        </w:rPr>
        <w:t xml:space="preserve">Vice President </w:t>
      </w:r>
    </w:p>
    <w:p w14:paraId="720FCC97" w14:textId="77777777" w:rsidR="0015737B" w:rsidRDefault="00CE293F" w:rsidP="00881040">
      <w:r>
        <w:rPr>
          <w:rFonts w:ascii="Times New Roman" w:hAnsi="Times New Roman" w:cs="Times New Roman"/>
          <w:sz w:val="28"/>
          <w:szCs w:val="28"/>
        </w:rPr>
        <w:t>Sharon Roe Anderson, Secretary-Treasurer</w:t>
      </w:r>
    </w:p>
    <w:sectPr w:rsidR="001573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BD922" w14:textId="77777777" w:rsidR="00BC6792" w:rsidRDefault="00BC6792" w:rsidP="00423D5A">
      <w:pPr>
        <w:spacing w:after="0" w:line="240" w:lineRule="auto"/>
      </w:pPr>
      <w:r>
        <w:separator/>
      </w:r>
    </w:p>
  </w:endnote>
  <w:endnote w:type="continuationSeparator" w:id="0">
    <w:p w14:paraId="0AF0BBFA" w14:textId="77777777" w:rsidR="00BC6792" w:rsidRDefault="00BC6792" w:rsidP="00423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Extra Bold">
    <w:altName w:val="Rockwell"/>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4C7B" w14:textId="77777777" w:rsidR="00C53AB3" w:rsidRDefault="00C53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0F4D" w14:textId="77777777" w:rsidR="00C53AB3" w:rsidRDefault="00C53A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0041" w14:textId="77777777" w:rsidR="00C53AB3" w:rsidRDefault="00C53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BF0E3" w14:textId="77777777" w:rsidR="00BC6792" w:rsidRDefault="00BC6792" w:rsidP="00423D5A">
      <w:pPr>
        <w:spacing w:after="0" w:line="240" w:lineRule="auto"/>
      </w:pPr>
      <w:r>
        <w:separator/>
      </w:r>
    </w:p>
  </w:footnote>
  <w:footnote w:type="continuationSeparator" w:id="0">
    <w:p w14:paraId="556C7CFE" w14:textId="77777777" w:rsidR="00BC6792" w:rsidRDefault="00BC6792" w:rsidP="00423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9607" w14:textId="77777777" w:rsidR="00C53AB3" w:rsidRDefault="00C53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CE4E" w14:textId="2EA4E912" w:rsidR="00EC6BEB" w:rsidRDefault="00EC6BEB">
    <w:pPr>
      <w:pStyle w:val="Header"/>
    </w:pPr>
    <w:r>
      <w:t>February 27. 2022</w:t>
    </w:r>
  </w:p>
  <w:p w14:paraId="341EA992" w14:textId="77777777" w:rsidR="00423D5A" w:rsidRDefault="00423D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A171" w14:textId="77777777" w:rsidR="00C53AB3" w:rsidRDefault="00C53A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40"/>
    <w:rsid w:val="00087925"/>
    <w:rsid w:val="000A2A9B"/>
    <w:rsid w:val="000C153F"/>
    <w:rsid w:val="000D39AC"/>
    <w:rsid w:val="00156162"/>
    <w:rsid w:val="00156643"/>
    <w:rsid w:val="0015737B"/>
    <w:rsid w:val="001C329F"/>
    <w:rsid w:val="001F65A5"/>
    <w:rsid w:val="00202053"/>
    <w:rsid w:val="002142CB"/>
    <w:rsid w:val="002251B6"/>
    <w:rsid w:val="00232994"/>
    <w:rsid w:val="00291D6C"/>
    <w:rsid w:val="002D0E93"/>
    <w:rsid w:val="00354E76"/>
    <w:rsid w:val="00373E0C"/>
    <w:rsid w:val="00423D5A"/>
    <w:rsid w:val="00496398"/>
    <w:rsid w:val="004F0639"/>
    <w:rsid w:val="0059610E"/>
    <w:rsid w:val="00687525"/>
    <w:rsid w:val="006E45DE"/>
    <w:rsid w:val="006F579B"/>
    <w:rsid w:val="0074460D"/>
    <w:rsid w:val="00751060"/>
    <w:rsid w:val="00881040"/>
    <w:rsid w:val="008E2168"/>
    <w:rsid w:val="009025B9"/>
    <w:rsid w:val="009A73A9"/>
    <w:rsid w:val="00A8180E"/>
    <w:rsid w:val="00A94A96"/>
    <w:rsid w:val="00B23A19"/>
    <w:rsid w:val="00B811CE"/>
    <w:rsid w:val="00BA1986"/>
    <w:rsid w:val="00BC6792"/>
    <w:rsid w:val="00C12CD1"/>
    <w:rsid w:val="00C53AB3"/>
    <w:rsid w:val="00C66A26"/>
    <w:rsid w:val="00CB36E2"/>
    <w:rsid w:val="00CE293F"/>
    <w:rsid w:val="00D133FA"/>
    <w:rsid w:val="00D710E6"/>
    <w:rsid w:val="00D860BF"/>
    <w:rsid w:val="00DE5271"/>
    <w:rsid w:val="00E80475"/>
    <w:rsid w:val="00E92664"/>
    <w:rsid w:val="00EC6BEB"/>
    <w:rsid w:val="00EF25BA"/>
    <w:rsid w:val="00F301F8"/>
    <w:rsid w:val="00F47588"/>
    <w:rsid w:val="00FE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8B28"/>
  <w15:docId w15:val="{EAAB52DF-69D1-4D8F-BF95-ACE7EEA0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04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23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D5A"/>
  </w:style>
  <w:style w:type="paragraph" w:styleId="Footer">
    <w:name w:val="footer"/>
    <w:basedOn w:val="Normal"/>
    <w:link w:val="FooterChar"/>
    <w:uiPriority w:val="99"/>
    <w:unhideWhenUsed/>
    <w:rsid w:val="00423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6E27A-92B9-437D-A16D-E483F425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Roger Anderson</cp:lastModifiedBy>
  <cp:revision>3</cp:revision>
  <cp:lastPrinted>2022-01-25T10:53:00Z</cp:lastPrinted>
  <dcterms:created xsi:type="dcterms:W3CDTF">2022-03-02T19:54:00Z</dcterms:created>
  <dcterms:modified xsi:type="dcterms:W3CDTF">2022-03-02T19:55:00Z</dcterms:modified>
</cp:coreProperties>
</file>